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F7DC1" w:rsidTr="005F7DC1">
        <w:trPr>
          <w:trHeight w:val="350"/>
        </w:trPr>
        <w:tc>
          <w:tcPr>
            <w:tcW w:w="1440" w:type="dxa"/>
            <w:shd w:val="clear" w:color="auto" w:fill="E6E6E6"/>
          </w:tcPr>
          <w:p w:rsidR="003A4534" w:rsidRPr="005F7DC1" w:rsidRDefault="003A4534" w:rsidP="005F7DC1">
            <w:pPr>
              <w:rPr>
                <w:rFonts w:ascii="Arial" w:hAnsi="Arial" w:cs="Arial"/>
                <w:b/>
                <w:sz w:val="22"/>
                <w:szCs w:val="22"/>
                <w:rtl/>
              </w:rPr>
            </w:pPr>
            <w:r w:rsidRPr="005F7DC1">
              <w:rPr>
                <w:rFonts w:ascii="Arial" w:hAnsi="Arial" w:cs="Arial"/>
                <w:b/>
                <w:sz w:val="22"/>
                <w:szCs w:val="22"/>
                <w:rtl/>
              </w:rPr>
              <w:t>משרד</w:t>
            </w:r>
            <w:r w:rsidRPr="005F7DC1">
              <w:rPr>
                <w:rFonts w:ascii="Arial" w:hAnsi="Arial" w:cs="Arial" w:hint="cs"/>
                <w:b/>
                <w:sz w:val="22"/>
                <w:szCs w:val="22"/>
                <w:rtl/>
              </w:rPr>
              <w:t>:</w:t>
            </w:r>
          </w:p>
        </w:tc>
        <w:tc>
          <w:tcPr>
            <w:tcW w:w="2880" w:type="dxa"/>
            <w:shd w:val="clear" w:color="auto" w:fill="auto"/>
          </w:tcPr>
          <w:p w:rsidR="003A4534" w:rsidRPr="005F7DC1" w:rsidRDefault="003C6F7F" w:rsidP="005F7DC1">
            <w:pPr>
              <w:jc w:val="right"/>
              <w:rPr>
                <w:rFonts w:ascii="Arial" w:hAnsi="Arial" w:cs="Arial"/>
                <w:b/>
                <w:sz w:val="22"/>
                <w:szCs w:val="22"/>
                <w:rtl/>
              </w:rPr>
            </w:pPr>
            <w:r w:rsidRPr="005F7DC1">
              <w:rPr>
                <w:rFonts w:ascii="Arial" w:hAnsi="Arial" w:cs="Arial" w:hint="cs"/>
                <w:b/>
                <w:sz w:val="22"/>
                <w:szCs w:val="22"/>
                <w:rtl/>
              </w:rPr>
              <w:t>המשרד להגנת הסביבה</w:t>
            </w:r>
          </w:p>
        </w:tc>
      </w:tr>
      <w:tr w:rsidR="003A4534" w:rsidRPr="005F7DC1" w:rsidTr="005F7DC1">
        <w:trPr>
          <w:trHeight w:val="361"/>
        </w:trPr>
        <w:tc>
          <w:tcPr>
            <w:tcW w:w="1440" w:type="dxa"/>
            <w:shd w:val="clear" w:color="auto" w:fill="E6E6E6"/>
          </w:tcPr>
          <w:p w:rsidR="003A4534" w:rsidRPr="005F7DC1" w:rsidRDefault="003A4534" w:rsidP="005F7DC1">
            <w:pPr>
              <w:rPr>
                <w:rFonts w:ascii="Arial" w:hAnsi="Arial" w:cs="Arial"/>
                <w:b/>
                <w:sz w:val="22"/>
                <w:szCs w:val="22"/>
                <w:rtl/>
              </w:rPr>
            </w:pPr>
            <w:r w:rsidRPr="005F7DC1">
              <w:rPr>
                <w:rFonts w:ascii="Arial" w:hAnsi="Arial" w:cs="Arial"/>
                <w:b/>
                <w:sz w:val="22"/>
                <w:szCs w:val="22"/>
                <w:rtl/>
              </w:rPr>
              <w:t>יחיד</w:t>
            </w:r>
            <w:r w:rsidRPr="005F7DC1">
              <w:rPr>
                <w:rFonts w:ascii="Arial" w:hAnsi="Arial" w:cs="Arial" w:hint="cs"/>
                <w:b/>
                <w:sz w:val="22"/>
                <w:szCs w:val="22"/>
                <w:rtl/>
              </w:rPr>
              <w:t>ה מזמינה:</w:t>
            </w:r>
          </w:p>
        </w:tc>
        <w:tc>
          <w:tcPr>
            <w:tcW w:w="2880" w:type="dxa"/>
            <w:shd w:val="clear" w:color="auto" w:fill="auto"/>
          </w:tcPr>
          <w:p w:rsidR="003A4534" w:rsidRPr="005F7DC1" w:rsidRDefault="002E444B" w:rsidP="005F7DC1">
            <w:pPr>
              <w:jc w:val="right"/>
              <w:rPr>
                <w:rFonts w:ascii="Arial" w:hAnsi="Arial" w:cs="Arial"/>
                <w:b/>
                <w:sz w:val="22"/>
                <w:szCs w:val="22"/>
                <w:rtl/>
              </w:rPr>
            </w:pPr>
            <w:r>
              <w:rPr>
                <w:rFonts w:ascii="Arial" w:hAnsi="Arial" w:cs="Arial" w:hint="cs"/>
                <w:b/>
                <w:sz w:val="22"/>
                <w:szCs w:val="22"/>
                <w:rtl/>
              </w:rPr>
              <w:t xml:space="preserve">היחידה הימית </w:t>
            </w:r>
          </w:p>
        </w:tc>
      </w:tr>
      <w:tr w:rsidR="003A4534" w:rsidRPr="005F7DC1" w:rsidTr="005F7DC1">
        <w:trPr>
          <w:trHeight w:val="370"/>
        </w:trPr>
        <w:tc>
          <w:tcPr>
            <w:tcW w:w="1440" w:type="dxa"/>
            <w:shd w:val="clear" w:color="auto" w:fill="E6E6E6"/>
          </w:tcPr>
          <w:p w:rsidR="003A4534" w:rsidRPr="005F7DC1" w:rsidRDefault="003A4534" w:rsidP="005F7DC1">
            <w:pPr>
              <w:rPr>
                <w:rFonts w:ascii="Arial" w:hAnsi="Arial" w:cs="Arial"/>
                <w:b/>
                <w:sz w:val="22"/>
                <w:szCs w:val="22"/>
                <w:rtl/>
              </w:rPr>
            </w:pPr>
            <w:r w:rsidRPr="005F7DC1">
              <w:rPr>
                <w:rFonts w:ascii="Arial" w:hAnsi="Arial" w:cs="Arial" w:hint="cs"/>
                <w:b/>
                <w:sz w:val="22"/>
                <w:szCs w:val="22"/>
                <w:rtl/>
              </w:rPr>
              <w:t>תאריך:</w:t>
            </w:r>
          </w:p>
        </w:tc>
        <w:tc>
          <w:tcPr>
            <w:tcW w:w="2880" w:type="dxa"/>
            <w:shd w:val="clear" w:color="auto" w:fill="auto"/>
          </w:tcPr>
          <w:p w:rsidR="003A4534" w:rsidRPr="005F7DC1" w:rsidRDefault="002E444B" w:rsidP="005F7DC1">
            <w:pPr>
              <w:jc w:val="right"/>
              <w:rPr>
                <w:rFonts w:ascii="Arial" w:hAnsi="Arial" w:cs="Arial"/>
                <w:b/>
                <w:sz w:val="22"/>
                <w:szCs w:val="22"/>
                <w:rtl/>
              </w:rPr>
            </w:pPr>
            <w:r>
              <w:rPr>
                <w:rFonts w:ascii="Arial" w:hAnsi="Arial" w:cs="Arial" w:hint="cs"/>
                <w:b/>
                <w:sz w:val="22"/>
                <w:szCs w:val="22"/>
                <w:rtl/>
              </w:rPr>
              <w:t>13.07.2017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C6F7F">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C6F7F">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66F5A" w:rsidRPr="005F7DC1" w:rsidTr="005F7DC1">
        <w:tc>
          <w:tcPr>
            <w:tcW w:w="9178" w:type="dxa"/>
            <w:shd w:val="clear" w:color="auto" w:fill="auto"/>
          </w:tcPr>
          <w:p w:rsidR="003A4534" w:rsidRPr="005F7DC1" w:rsidRDefault="003A4534" w:rsidP="005F7DC1">
            <w:pPr>
              <w:spacing w:line="360" w:lineRule="auto"/>
              <w:rPr>
                <w:rFonts w:ascii="Arial" w:hAnsi="Arial" w:cs="Arial"/>
                <w:bCs/>
                <w:highlight w:val="yellow"/>
                <w:rtl/>
              </w:rPr>
            </w:pPr>
            <w:r w:rsidRPr="005F7DC1">
              <w:rPr>
                <w:rFonts w:ascii="Arial" w:hAnsi="Arial" w:cs="Arial" w:hint="cs"/>
                <w:bCs/>
                <w:rtl/>
              </w:rPr>
              <w:t>תיאור מהות ההתקשרות (רקע ופירוט התכונות של הטובין/השירות/העבודה)</w:t>
            </w:r>
          </w:p>
        </w:tc>
      </w:tr>
      <w:tr w:rsidR="00666F5A" w:rsidRPr="005F7DC1" w:rsidTr="00906404">
        <w:trPr>
          <w:trHeight w:val="1989"/>
        </w:trPr>
        <w:tc>
          <w:tcPr>
            <w:tcW w:w="9178" w:type="dxa"/>
            <w:shd w:val="clear" w:color="auto" w:fill="auto"/>
          </w:tcPr>
          <w:p w:rsidR="009560E4" w:rsidRPr="009560E4" w:rsidRDefault="009560E4" w:rsidP="009954C1">
            <w:pPr>
              <w:spacing w:line="360" w:lineRule="auto"/>
              <w:rPr>
                <w:rFonts w:ascii="Arial" w:hAnsi="Arial" w:cs="Arial"/>
                <w:bCs/>
                <w:sz w:val="22"/>
                <w:szCs w:val="22"/>
                <w:rtl/>
              </w:rPr>
            </w:pPr>
            <w:r w:rsidRPr="009560E4">
              <w:rPr>
                <w:rFonts w:ascii="Arial" w:hAnsi="Arial" w:cs="Arial" w:hint="cs"/>
                <w:bCs/>
                <w:sz w:val="22"/>
                <w:szCs w:val="22"/>
                <w:rtl/>
              </w:rPr>
              <w:t xml:space="preserve">רקע </w:t>
            </w:r>
          </w:p>
          <w:p w:rsidR="009954C1" w:rsidRDefault="009954C1" w:rsidP="00C44995">
            <w:pPr>
              <w:pStyle w:val="aff3"/>
              <w:numPr>
                <w:ilvl w:val="0"/>
                <w:numId w:val="10"/>
              </w:numPr>
              <w:spacing w:before="120" w:after="0" w:line="360" w:lineRule="auto"/>
              <w:jc w:val="both"/>
              <w:rPr>
                <w:rFonts w:ascii="Arial" w:hAnsi="Arial"/>
                <w:b/>
                <w:rtl/>
              </w:rPr>
            </w:pPr>
            <w:r w:rsidRPr="009954C1">
              <w:rPr>
                <w:rFonts w:ascii="Arial" w:hAnsi="Arial"/>
                <w:b/>
                <w:rtl/>
              </w:rPr>
              <w:t>האמנה בדבר מוכנות, תגובה ושיתוף פעולה מפני זיהום משנת 1990 (להלן– "אמנת ה-</w:t>
            </w:r>
            <w:r w:rsidRPr="009954C1">
              <w:rPr>
                <w:rFonts w:ascii="Arial" w:hAnsi="Arial"/>
                <w:b/>
              </w:rPr>
              <w:t>OPRC</w:t>
            </w:r>
            <w:r>
              <w:rPr>
                <w:rFonts w:ascii="Arial" w:hAnsi="Arial"/>
                <w:b/>
                <w:rtl/>
              </w:rPr>
              <w:t xml:space="preserve">"), </w:t>
            </w:r>
            <w:r w:rsidRPr="009954C1">
              <w:rPr>
                <w:rFonts w:ascii="Arial" w:hAnsi="Arial"/>
                <w:b/>
                <w:rtl/>
              </w:rPr>
              <w:t>א</w:t>
            </w:r>
            <w:r>
              <w:rPr>
                <w:rFonts w:ascii="Arial" w:hAnsi="Arial" w:hint="cs"/>
                <w:b/>
                <w:rtl/>
              </w:rPr>
              <w:t>ו</w:t>
            </w:r>
            <w:r w:rsidRPr="009954C1">
              <w:rPr>
                <w:rFonts w:ascii="Arial" w:hAnsi="Arial"/>
                <w:b/>
                <w:rtl/>
              </w:rPr>
              <w:t xml:space="preserve">שררה </w:t>
            </w:r>
            <w:r>
              <w:rPr>
                <w:rFonts w:ascii="Arial" w:hAnsi="Arial" w:hint="cs"/>
                <w:b/>
                <w:rtl/>
              </w:rPr>
              <w:t xml:space="preserve">על ידי מדינת </w:t>
            </w:r>
            <w:r w:rsidRPr="009954C1">
              <w:rPr>
                <w:rFonts w:ascii="Arial" w:hAnsi="Arial"/>
                <w:b/>
                <w:rtl/>
              </w:rPr>
              <w:t>ישראל ביוני 1999. האמנה אומצה בלונדון בעקבות התרחשותם של מספר אסונות ימיים גדולים שבמהלכם נשפכו אלפי טונות של שמן לים ושבעטיים נגרמו נזקים סביבתיים בלתי הפיכים לסביבה הימית. אמנת ברצלונה אף היא מתייחסת לנושא זיהום ים בשמן בפרוטוקול ייעודי לנושא אשר שם לו למטרה לקדם עזרה הדדית בין המדינות הים התיכון לשמירה על הסביבה הימית ומניעת זיהומים.</w:t>
            </w:r>
          </w:p>
          <w:p w:rsidR="009954C1" w:rsidRPr="00C44995" w:rsidRDefault="009954C1" w:rsidP="00C44995">
            <w:pPr>
              <w:pStyle w:val="aff3"/>
              <w:numPr>
                <w:ilvl w:val="0"/>
                <w:numId w:val="10"/>
              </w:numPr>
              <w:spacing w:before="120" w:after="0" w:line="360" w:lineRule="auto"/>
              <w:jc w:val="both"/>
              <w:rPr>
                <w:rFonts w:ascii="Arial" w:hAnsi="Arial"/>
                <w:b/>
                <w:rtl/>
              </w:rPr>
            </w:pPr>
            <w:r w:rsidRPr="009954C1">
              <w:rPr>
                <w:rFonts w:ascii="Arial" w:hAnsi="Arial"/>
                <w:b/>
                <w:rtl/>
              </w:rPr>
              <w:t>האחריות הלאומית להערכות ומוכנות לטיפול בזיהום ים בשמן הוטלה על המשרד להגנת הסביבה בשלוש החלטות ממשלה (בשנים 1998, 2008, 2014). בהחלטת הממשלה מס' 3542 מיום 5 ביוני 2008 אימצה הממשלה את עקרונות התכנית הלאומית למוכנות ותגובה לאירועי זיהום ים בשמן (להלן: ''</w:t>
            </w:r>
            <w:proofErr w:type="spellStart"/>
            <w:r w:rsidRPr="009954C1">
              <w:rPr>
                <w:rFonts w:ascii="Arial" w:hAnsi="Arial"/>
                <w:b/>
                <w:rtl/>
              </w:rPr>
              <w:t>התלמ</w:t>
            </w:r>
            <w:proofErr w:type="spellEnd"/>
            <w:r w:rsidRPr="009954C1">
              <w:rPr>
                <w:rFonts w:ascii="Arial" w:hAnsi="Arial"/>
                <w:b/>
                <w:rtl/>
              </w:rPr>
              <w:t>''ת'')</w:t>
            </w:r>
            <w:r>
              <w:rPr>
                <w:rFonts w:ascii="Arial" w:hAnsi="Arial" w:hint="cs"/>
                <w:b/>
                <w:rtl/>
              </w:rPr>
              <w:t>.</w:t>
            </w:r>
            <w:r w:rsidRPr="009954C1">
              <w:rPr>
                <w:rFonts w:ascii="Arial" w:hAnsi="Arial"/>
                <w:b/>
                <w:rtl/>
              </w:rPr>
              <w:t xml:space="preserve"> </w:t>
            </w:r>
            <w:proofErr w:type="spellStart"/>
            <w:r w:rsidRPr="00C44995">
              <w:rPr>
                <w:rFonts w:ascii="Arial" w:hAnsi="Arial"/>
                <w:b/>
                <w:rtl/>
              </w:rPr>
              <w:t>התלמ"ת</w:t>
            </w:r>
            <w:proofErr w:type="spellEnd"/>
            <w:r w:rsidRPr="00C44995">
              <w:rPr>
                <w:rFonts w:ascii="Arial" w:hAnsi="Arial"/>
                <w:b/>
                <w:rtl/>
              </w:rPr>
              <w:t xml:space="preserve">, מהווה מסגרת ארגונית, המאגדת את הגורמים השונים הפועלים בתגובה לאירוע של שפיכת שמן שעלול לגרום לזיהום הסביבה הימית לאורך חופי מדינת ישראל ובים התיכון. תכנית זו הינה חלק מהתארגנות אזורית לטיפול משותף ולסיוע הדדי בעת אירועי חירום של זיהומים גדולים. </w:t>
            </w:r>
            <w:proofErr w:type="spellStart"/>
            <w:r w:rsidRPr="00C44995">
              <w:rPr>
                <w:rFonts w:ascii="Arial" w:hAnsi="Arial"/>
                <w:b/>
                <w:rtl/>
              </w:rPr>
              <w:t>התלמ"ת</w:t>
            </w:r>
            <w:proofErr w:type="spellEnd"/>
            <w:r w:rsidRPr="00C44995">
              <w:rPr>
                <w:rFonts w:ascii="Arial" w:hAnsi="Arial"/>
                <w:b/>
                <w:rtl/>
              </w:rPr>
              <w:t xml:space="preserve"> משמשת כמסמך מנחה כלפי כל רשות מרשויות המדינה וכל גורם אחר שמוטלים עליהם תפקידים או חובות. על-פי התכנית הלאומית וכנהוג ברוב העולם המודרני, התקריות מסווגות  לשלו</w:t>
            </w:r>
            <w:r w:rsidR="009560E4" w:rsidRPr="00C44995">
              <w:rPr>
                <w:rFonts w:ascii="Arial" w:hAnsi="Arial"/>
                <w:b/>
                <w:rtl/>
              </w:rPr>
              <w:t>ש רמות, לפי היקפן ומידת חומרתן</w:t>
            </w:r>
            <w:r w:rsidR="009560E4" w:rsidRPr="00C44995">
              <w:rPr>
                <w:rFonts w:ascii="Arial" w:hAnsi="Arial" w:hint="cs"/>
                <w:b/>
                <w:rtl/>
              </w:rPr>
              <w:t xml:space="preserve">. </w:t>
            </w:r>
            <w:r w:rsidRPr="00C44995">
              <w:rPr>
                <w:rFonts w:ascii="Arial" w:hAnsi="Arial"/>
                <w:b/>
                <w:rtl/>
              </w:rPr>
              <w:t>רמה ג' כוללת תקריות חמורות אשר יש הכרח כי המשרד להגנת הסביבה ינהל את הטיפול בהן. האחריות לטיפול וניהול התקרית הינה של המשרד להגנת הסביבה  וזאת תוך שיתוף פעולה עם בעלי תוכנית חירום מקומיות/מפעליות, קבלנים מקומיים ובינלאומיים ובקשות סיוע בינלאומי אם יידרש. תקריות ברמה ג' עשויות לחייב שימוש במשאבי המדינה הן בכח אדם והן בציוד לצורך הטיפול בתקרית.</w:t>
            </w:r>
          </w:p>
          <w:p w:rsidR="005E339C" w:rsidRDefault="005E339C" w:rsidP="009560E4">
            <w:pPr>
              <w:spacing w:line="360" w:lineRule="auto"/>
              <w:rPr>
                <w:rFonts w:ascii="Arial" w:hAnsi="Arial" w:cs="Arial"/>
                <w:b/>
                <w:sz w:val="22"/>
                <w:szCs w:val="22"/>
                <w:rtl/>
              </w:rPr>
            </w:pPr>
          </w:p>
          <w:p w:rsidR="00C44995" w:rsidRDefault="005E339C" w:rsidP="0094719F">
            <w:pPr>
              <w:pStyle w:val="aff3"/>
              <w:numPr>
                <w:ilvl w:val="0"/>
                <w:numId w:val="10"/>
              </w:numPr>
              <w:spacing w:before="120" w:after="0" w:line="360" w:lineRule="auto"/>
              <w:jc w:val="both"/>
              <w:rPr>
                <w:rFonts w:asciiTheme="minorBidi" w:hAnsiTheme="minorBidi" w:cstheme="minorBidi"/>
              </w:rPr>
            </w:pPr>
            <w:r>
              <w:rPr>
                <w:rFonts w:ascii="Arial" w:hAnsi="Arial" w:hint="cs"/>
                <w:b/>
                <w:rtl/>
              </w:rPr>
              <w:lastRenderedPageBreak/>
              <w:t xml:space="preserve">על </w:t>
            </w:r>
            <w:r w:rsidR="005C2B16">
              <w:rPr>
                <w:rFonts w:ascii="Arial" w:hAnsi="Arial" w:hint="cs"/>
                <w:b/>
                <w:rtl/>
              </w:rPr>
              <w:t xml:space="preserve">מנת לתת מענה להערכות </w:t>
            </w:r>
            <w:proofErr w:type="spellStart"/>
            <w:r w:rsidR="005C2B16">
              <w:rPr>
                <w:rFonts w:ascii="Arial" w:hAnsi="Arial" w:hint="cs"/>
                <w:b/>
                <w:rtl/>
              </w:rPr>
              <w:t>התלמ"ת</w:t>
            </w:r>
            <w:proofErr w:type="spellEnd"/>
            <w:r w:rsidR="005C2B16">
              <w:rPr>
                <w:rFonts w:ascii="Arial" w:hAnsi="Arial" w:hint="cs"/>
                <w:b/>
                <w:rtl/>
              </w:rPr>
              <w:t xml:space="preserve">, </w:t>
            </w:r>
            <w:r w:rsidR="005C2B16" w:rsidRPr="00C44995">
              <w:rPr>
                <w:rFonts w:ascii="Arial" w:hAnsi="Arial" w:hint="cs"/>
                <w:b/>
                <w:rtl/>
              </w:rPr>
              <w:t>גובשה ה</w:t>
            </w:r>
            <w:r w:rsidR="005C2B16" w:rsidRPr="00C44995">
              <w:rPr>
                <w:rFonts w:ascii="Arial" w:hAnsi="Arial"/>
                <w:b/>
                <w:rtl/>
              </w:rPr>
              <w:t>תכנית האסטרטגית להגנת הסביבה הימית</w:t>
            </w:r>
            <w:r w:rsidRPr="00C44995">
              <w:rPr>
                <w:rFonts w:ascii="Arial" w:hAnsi="Arial"/>
                <w:b/>
                <w:rtl/>
              </w:rPr>
              <w:t xml:space="preserve"> </w:t>
            </w:r>
            <w:r w:rsidR="005C2B16" w:rsidRPr="00C44995">
              <w:rPr>
                <w:rFonts w:ascii="Arial" w:hAnsi="Arial" w:hint="cs"/>
                <w:b/>
                <w:rtl/>
              </w:rPr>
              <w:t>ו</w:t>
            </w:r>
            <w:r w:rsidR="005C2B16" w:rsidRPr="00C44995">
              <w:rPr>
                <w:rFonts w:ascii="Arial" w:hAnsi="Arial"/>
                <w:b/>
                <w:rtl/>
              </w:rPr>
              <w:t xml:space="preserve">תכנית </w:t>
            </w:r>
            <w:r w:rsidRPr="00C44995">
              <w:rPr>
                <w:rFonts w:ascii="Arial" w:hAnsi="Arial"/>
                <w:b/>
                <w:rtl/>
              </w:rPr>
              <w:t xml:space="preserve">רכש אסטרטגי להשלמת היערכות סבירה לטיפול </w:t>
            </w:r>
            <w:r w:rsidR="005C2B16" w:rsidRPr="00C44995">
              <w:rPr>
                <w:rFonts w:ascii="Arial" w:hAnsi="Arial" w:hint="cs"/>
                <w:b/>
                <w:rtl/>
              </w:rPr>
              <w:t xml:space="preserve">לאומי </w:t>
            </w:r>
            <w:r w:rsidRPr="00C44995">
              <w:rPr>
                <w:rFonts w:ascii="Arial" w:hAnsi="Arial"/>
                <w:b/>
                <w:rtl/>
              </w:rPr>
              <w:t>בתקריות זיהום ים בשמן</w:t>
            </w:r>
            <w:r w:rsidR="005C2B16" w:rsidRPr="00C44995">
              <w:rPr>
                <w:rFonts w:ascii="Arial" w:hAnsi="Arial" w:hint="cs"/>
                <w:b/>
                <w:rtl/>
              </w:rPr>
              <w:t xml:space="preserve">. אחד הפערים שזוהו במסגרת תכניות אלו הינו השלמת בניית תחנות לטיפול בזיהום ים בשמן אשר כוללות ציוד ייעודי וכלי שייט </w:t>
            </w:r>
            <w:proofErr w:type="spellStart"/>
            <w:r w:rsidR="005C2B16" w:rsidRPr="00C44995">
              <w:rPr>
                <w:rFonts w:ascii="Arial" w:hAnsi="Arial" w:hint="cs"/>
                <w:b/>
                <w:rtl/>
              </w:rPr>
              <w:t>יעודיים</w:t>
            </w:r>
            <w:proofErr w:type="spellEnd"/>
            <w:r w:rsidR="005C2B16" w:rsidRPr="00C44995">
              <w:rPr>
                <w:rFonts w:ascii="Arial" w:hAnsi="Arial" w:hint="cs"/>
                <w:b/>
                <w:rtl/>
              </w:rPr>
              <w:t xml:space="preserve"> לטיפול בזיהום ים בשמן. </w:t>
            </w:r>
            <w:r w:rsidR="00C44995" w:rsidRPr="00C44995">
              <w:rPr>
                <w:rFonts w:asciiTheme="minorBidi" w:hAnsiTheme="minorBidi" w:cstheme="minorBidi" w:hint="cs"/>
                <w:rtl/>
              </w:rPr>
              <w:t>התרחבות הפעילות</w:t>
            </w:r>
            <w:r w:rsidR="00C44995" w:rsidRPr="00D153FD">
              <w:rPr>
                <w:rFonts w:asciiTheme="minorBidi" w:hAnsiTheme="minorBidi" w:cstheme="minorBidi" w:hint="cs"/>
                <w:rtl/>
              </w:rPr>
              <w:t xml:space="preserve"> במים הכלכליים של ישראל ובעיקר - קידוחי חיפוש ומתקני הפקה וניצול משאבי טבע ואנרגיה (גז ונפט) במדף היבשתי עד מרחקים של </w:t>
            </w:r>
            <w:r w:rsidR="00C44995">
              <w:rPr>
                <w:rFonts w:asciiTheme="minorBidi" w:hAnsiTheme="minorBidi" w:cstheme="minorBidi" w:hint="cs"/>
                <w:rtl/>
              </w:rPr>
              <w:t xml:space="preserve">80 מייל ימי מחופי ישראל. הובילה למסקנה שיש צורך לגוון את כלי השייט הזמינים לטיפול </w:t>
            </w:r>
            <w:r w:rsidR="0094719F">
              <w:rPr>
                <w:rFonts w:asciiTheme="minorBidi" w:hAnsiTheme="minorBidi" w:cstheme="minorBidi" w:hint="cs"/>
                <w:rtl/>
              </w:rPr>
              <w:t>תקרית</w:t>
            </w:r>
            <w:r w:rsidR="00C44995">
              <w:rPr>
                <w:rFonts w:asciiTheme="minorBidi" w:hAnsiTheme="minorBidi" w:cstheme="minorBidi" w:hint="cs"/>
                <w:rtl/>
              </w:rPr>
              <w:t xml:space="preserve"> לאומי</w:t>
            </w:r>
            <w:r w:rsidR="0094719F">
              <w:rPr>
                <w:rFonts w:asciiTheme="minorBidi" w:hAnsiTheme="minorBidi" w:cstheme="minorBidi" w:hint="cs"/>
                <w:rtl/>
              </w:rPr>
              <w:t>ת</w:t>
            </w:r>
            <w:r w:rsidR="00C44995">
              <w:rPr>
                <w:rFonts w:asciiTheme="minorBidi" w:hAnsiTheme="minorBidi" w:cstheme="minorBidi" w:hint="cs"/>
                <w:rtl/>
              </w:rPr>
              <w:t xml:space="preserve"> גם במים הכלכליים. </w:t>
            </w:r>
          </w:p>
          <w:p w:rsidR="008C667A" w:rsidRPr="008C667A" w:rsidRDefault="008C667A" w:rsidP="008C667A">
            <w:pPr>
              <w:spacing w:before="120" w:line="360" w:lineRule="auto"/>
              <w:jc w:val="both"/>
              <w:rPr>
                <w:rFonts w:asciiTheme="minorBidi" w:hAnsiTheme="minorBidi" w:cstheme="minorBidi"/>
                <w:b/>
                <w:bCs/>
              </w:rPr>
            </w:pPr>
            <w:r w:rsidRPr="008C667A">
              <w:rPr>
                <w:rFonts w:asciiTheme="minorBidi" w:eastAsia="Calibri" w:hAnsiTheme="minorBidi" w:cstheme="minorBidi" w:hint="cs"/>
                <w:b/>
                <w:bCs/>
                <w:sz w:val="22"/>
                <w:szCs w:val="22"/>
                <w:rtl/>
                <w:lang w:eastAsia="en-US"/>
              </w:rPr>
              <w:t>מהות הבקשה</w:t>
            </w:r>
          </w:p>
          <w:p w:rsidR="0094719F" w:rsidRPr="0094719F" w:rsidRDefault="0094719F" w:rsidP="008C667A">
            <w:pPr>
              <w:pStyle w:val="aff3"/>
              <w:numPr>
                <w:ilvl w:val="0"/>
                <w:numId w:val="10"/>
              </w:numPr>
              <w:spacing w:before="120" w:line="360" w:lineRule="auto"/>
              <w:rPr>
                <w:rFonts w:asciiTheme="minorBidi" w:hAnsiTheme="minorBidi"/>
                <w:rtl/>
              </w:rPr>
            </w:pPr>
            <w:r w:rsidRPr="0094719F">
              <w:rPr>
                <w:rFonts w:asciiTheme="minorBidi" w:hAnsiTheme="minorBidi"/>
                <w:rtl/>
              </w:rPr>
              <w:t xml:space="preserve">ברשות משרד התשתיות הלאומיות, האנרגיה והמים, </w:t>
            </w:r>
            <w:proofErr w:type="spellStart"/>
            <w:r w:rsidRPr="0094719F">
              <w:rPr>
                <w:rFonts w:asciiTheme="minorBidi" w:hAnsiTheme="minorBidi"/>
                <w:rtl/>
              </w:rPr>
              <w:t>אוניית</w:t>
            </w:r>
            <w:proofErr w:type="spellEnd"/>
            <w:r w:rsidRPr="0094719F">
              <w:rPr>
                <w:rFonts w:asciiTheme="minorBidi" w:hAnsiTheme="minorBidi"/>
                <w:rtl/>
              </w:rPr>
              <w:t xml:space="preserve"> מחקר ממשלתית בשם "בת גלים" (להלן "</w:t>
            </w:r>
            <w:proofErr w:type="spellStart"/>
            <w:r w:rsidRPr="0094719F">
              <w:rPr>
                <w:rFonts w:asciiTheme="minorBidi" w:hAnsiTheme="minorBidi"/>
                <w:rtl/>
              </w:rPr>
              <w:t>האונייה</w:t>
            </w:r>
            <w:proofErr w:type="spellEnd"/>
            <w:r w:rsidRPr="0094719F">
              <w:rPr>
                <w:rFonts w:asciiTheme="minorBidi" w:hAnsiTheme="minorBidi"/>
                <w:rtl/>
              </w:rPr>
              <w:t xml:space="preserve">")– </w:t>
            </w:r>
            <w:r>
              <w:rPr>
                <w:rFonts w:asciiTheme="minorBidi" w:hAnsiTheme="minorBidi" w:hint="cs"/>
                <w:rtl/>
              </w:rPr>
              <w:t xml:space="preserve">אשר </w:t>
            </w:r>
            <w:r w:rsidRPr="0094719F">
              <w:rPr>
                <w:rFonts w:asciiTheme="minorBidi" w:hAnsiTheme="minorBidi"/>
                <w:rtl/>
              </w:rPr>
              <w:t>בהפעלה מלאה של</w:t>
            </w:r>
            <w:r>
              <w:rPr>
                <w:rFonts w:asciiTheme="minorBidi" w:hAnsiTheme="minorBidi" w:hint="cs"/>
                <w:rtl/>
              </w:rPr>
              <w:t xml:space="preserve"> </w:t>
            </w:r>
            <w:r>
              <w:rPr>
                <w:rFonts w:asciiTheme="minorBidi" w:hAnsiTheme="minorBidi"/>
                <w:rtl/>
              </w:rPr>
              <w:t>החברה לחקר ימים ואגמים לישראל</w:t>
            </w:r>
            <w:r>
              <w:rPr>
                <w:rFonts w:asciiTheme="minorBidi" w:hAnsiTheme="minorBidi" w:hint="cs"/>
                <w:rtl/>
              </w:rPr>
              <w:t xml:space="preserve"> </w:t>
            </w:r>
            <w:r w:rsidRPr="0094719F">
              <w:rPr>
                <w:rFonts w:asciiTheme="minorBidi" w:hAnsiTheme="minorBidi"/>
                <w:rtl/>
              </w:rPr>
              <w:t>(להלן: "</w:t>
            </w:r>
            <w:proofErr w:type="spellStart"/>
            <w:r w:rsidRPr="0094719F">
              <w:rPr>
                <w:rFonts w:asciiTheme="minorBidi" w:hAnsiTheme="minorBidi"/>
                <w:rtl/>
              </w:rPr>
              <w:t>חיא"ל</w:t>
            </w:r>
            <w:proofErr w:type="spellEnd"/>
            <w:r w:rsidRPr="0094719F">
              <w:rPr>
                <w:rFonts w:asciiTheme="minorBidi" w:hAnsiTheme="minorBidi"/>
                <w:rtl/>
              </w:rPr>
              <w:t xml:space="preserve">"), אשר יכולה לשמש גם למטרות המשרד לטיפול או ניהול תקרית זיהום הים, </w:t>
            </w:r>
            <w:r w:rsidR="008C667A">
              <w:rPr>
                <w:rFonts w:asciiTheme="minorBidi" w:hAnsiTheme="minorBidi" w:hint="cs"/>
                <w:rtl/>
              </w:rPr>
              <w:t xml:space="preserve">היחידה הימית </w:t>
            </w:r>
            <w:r w:rsidRPr="0094719F">
              <w:rPr>
                <w:rFonts w:asciiTheme="minorBidi" w:hAnsiTheme="minorBidi"/>
                <w:rtl/>
              </w:rPr>
              <w:t>מצא</w:t>
            </w:r>
            <w:r w:rsidR="008C667A">
              <w:rPr>
                <w:rFonts w:asciiTheme="minorBidi" w:hAnsiTheme="minorBidi" w:hint="cs"/>
                <w:rtl/>
              </w:rPr>
              <w:t>ה</w:t>
            </w:r>
            <w:r w:rsidRPr="0094719F">
              <w:rPr>
                <w:rFonts w:asciiTheme="minorBidi" w:hAnsiTheme="minorBidi"/>
                <w:rtl/>
              </w:rPr>
              <w:t xml:space="preserve"> את </w:t>
            </w:r>
            <w:proofErr w:type="spellStart"/>
            <w:r w:rsidRPr="0094719F">
              <w:rPr>
                <w:rFonts w:asciiTheme="minorBidi" w:hAnsiTheme="minorBidi"/>
                <w:rtl/>
              </w:rPr>
              <w:t>האונייה</w:t>
            </w:r>
            <w:proofErr w:type="spellEnd"/>
            <w:r w:rsidRPr="0094719F">
              <w:rPr>
                <w:rFonts w:asciiTheme="minorBidi" w:hAnsiTheme="minorBidi"/>
                <w:rtl/>
              </w:rPr>
              <w:t xml:space="preserve"> מתאימה לתפקידים אלו, זאת תוך ביצוע התאמות שונות;</w:t>
            </w:r>
          </w:p>
          <w:p w:rsidR="0094719F" w:rsidRPr="0094719F" w:rsidRDefault="008C667A" w:rsidP="008C667A">
            <w:pPr>
              <w:pStyle w:val="aff3"/>
              <w:numPr>
                <w:ilvl w:val="0"/>
                <w:numId w:val="10"/>
              </w:numPr>
              <w:spacing w:before="120" w:line="360" w:lineRule="auto"/>
              <w:rPr>
                <w:rFonts w:asciiTheme="minorBidi" w:hAnsiTheme="minorBidi" w:cstheme="minorBidi"/>
                <w:rtl/>
              </w:rPr>
            </w:pPr>
            <w:r>
              <w:rPr>
                <w:rFonts w:asciiTheme="minorBidi" w:hAnsiTheme="minorBidi" w:hint="cs"/>
                <w:rtl/>
              </w:rPr>
              <w:t xml:space="preserve">היחידה הימית </w:t>
            </w:r>
            <w:r w:rsidR="0094719F" w:rsidRPr="0094719F">
              <w:rPr>
                <w:rFonts w:asciiTheme="minorBidi" w:hAnsiTheme="minorBidi"/>
                <w:rtl/>
              </w:rPr>
              <w:t xml:space="preserve">באמצעות מקורות הקרן למניעת זיהום הים משמן, </w:t>
            </w:r>
            <w:proofErr w:type="spellStart"/>
            <w:r>
              <w:rPr>
                <w:rFonts w:asciiTheme="minorBidi" w:hAnsiTheme="minorBidi" w:hint="cs"/>
                <w:rtl/>
              </w:rPr>
              <w:t>מעוניית</w:t>
            </w:r>
            <w:proofErr w:type="spellEnd"/>
            <w:r>
              <w:rPr>
                <w:rFonts w:asciiTheme="minorBidi" w:hAnsiTheme="minorBidi" w:hint="cs"/>
                <w:rtl/>
              </w:rPr>
              <w:t xml:space="preserve"> </w:t>
            </w:r>
            <w:r w:rsidR="0094719F" w:rsidRPr="0094719F">
              <w:rPr>
                <w:rFonts w:asciiTheme="minorBidi" w:hAnsiTheme="minorBidi"/>
                <w:rtl/>
              </w:rPr>
              <w:t xml:space="preserve">לשלם עבור הזמינות והשימוש </w:t>
            </w:r>
            <w:proofErr w:type="spellStart"/>
            <w:r w:rsidR="0094719F" w:rsidRPr="0094719F">
              <w:rPr>
                <w:rFonts w:asciiTheme="minorBidi" w:hAnsiTheme="minorBidi"/>
                <w:rtl/>
              </w:rPr>
              <w:t>באונייה</w:t>
            </w:r>
            <w:proofErr w:type="spellEnd"/>
            <w:r w:rsidR="0094719F" w:rsidRPr="0094719F">
              <w:rPr>
                <w:rFonts w:asciiTheme="minorBidi" w:hAnsiTheme="minorBidi"/>
                <w:rtl/>
              </w:rPr>
              <w:t xml:space="preserve"> על צוותה, בתקרית ובשגרה, הכל לשם הרחבת המוכנות הלאומית לטיפול בתקריות זיהום הים בכלל ובשמן בפרט;</w:t>
            </w:r>
          </w:p>
          <w:p w:rsidR="005E339C" w:rsidRPr="0094719F" w:rsidRDefault="0094719F" w:rsidP="0094719F">
            <w:pPr>
              <w:pStyle w:val="aff3"/>
              <w:numPr>
                <w:ilvl w:val="0"/>
                <w:numId w:val="10"/>
              </w:numPr>
              <w:spacing w:before="120" w:line="360" w:lineRule="auto"/>
              <w:rPr>
                <w:rFonts w:asciiTheme="minorBidi" w:hAnsiTheme="minorBidi" w:cstheme="minorBidi"/>
              </w:rPr>
            </w:pPr>
            <w:proofErr w:type="spellStart"/>
            <w:r w:rsidRPr="0094719F">
              <w:rPr>
                <w:rFonts w:asciiTheme="minorBidi" w:hAnsiTheme="minorBidi"/>
                <w:rtl/>
              </w:rPr>
              <w:t>חיא"ל</w:t>
            </w:r>
            <w:proofErr w:type="spellEnd"/>
            <w:r w:rsidRPr="0094719F">
              <w:rPr>
                <w:rFonts w:asciiTheme="minorBidi" w:hAnsiTheme="minorBidi"/>
                <w:rtl/>
              </w:rPr>
              <w:t xml:space="preserve"> הינה חברת מחקר ממשלתית לתועלת הציבור (מלכ"ר), הנתמכת על-ידי משרד התשתיות הלאומיות, האנרגיה והמים ופועלת כזרוע ביצוע ממשלתית בתחום מו"פ וניטור הים והמים של מדינת ישראל; </w:t>
            </w:r>
          </w:p>
          <w:p w:rsidR="0094719F" w:rsidRDefault="0011028E" w:rsidP="00070406">
            <w:pPr>
              <w:pStyle w:val="aff3"/>
              <w:numPr>
                <w:ilvl w:val="0"/>
                <w:numId w:val="10"/>
              </w:numPr>
              <w:spacing w:before="120" w:line="360" w:lineRule="auto"/>
              <w:rPr>
                <w:rFonts w:asciiTheme="minorBidi" w:hAnsiTheme="minorBidi" w:cstheme="minorBidi"/>
                <w:i/>
                <w:iCs/>
              </w:rPr>
            </w:pPr>
            <w:r w:rsidRPr="00070406">
              <w:rPr>
                <w:rFonts w:asciiTheme="minorBidi" w:hAnsiTheme="minorBidi"/>
                <w:rtl/>
              </w:rPr>
              <w:t xml:space="preserve">החלטה מספר  </w:t>
            </w:r>
            <w:proofErr w:type="spellStart"/>
            <w:r w:rsidRPr="00070406">
              <w:rPr>
                <w:rFonts w:asciiTheme="minorBidi" w:hAnsiTheme="minorBidi"/>
                <w:rtl/>
              </w:rPr>
              <w:t>חכ</w:t>
            </w:r>
            <w:proofErr w:type="spellEnd"/>
            <w:r w:rsidRPr="00070406">
              <w:rPr>
                <w:rFonts w:asciiTheme="minorBidi" w:hAnsiTheme="minorBidi"/>
                <w:rtl/>
              </w:rPr>
              <w:t>/59 של ועדת שרים לענייני חברה וכלכלה (קבינט חברתי-כלכלי) מיום 13.02.2017 אשר צורפה לפרוטוקול החלטות הממשלה וקבלה  תוקף  של החלטת ממשלה ביום 02.03.2017 ומספרה הוא 2461(</w:t>
            </w:r>
            <w:proofErr w:type="spellStart"/>
            <w:r w:rsidRPr="00070406">
              <w:rPr>
                <w:rFonts w:asciiTheme="minorBidi" w:hAnsiTheme="minorBidi"/>
                <w:rtl/>
              </w:rPr>
              <w:t>חכ</w:t>
            </w:r>
            <w:proofErr w:type="spellEnd"/>
            <w:r w:rsidRPr="00070406">
              <w:rPr>
                <w:rFonts w:asciiTheme="minorBidi" w:hAnsiTheme="minorBidi"/>
                <w:rtl/>
              </w:rPr>
              <w:t>/59)</w:t>
            </w:r>
            <w:r w:rsidRPr="00070406">
              <w:rPr>
                <w:rFonts w:asciiTheme="minorBidi" w:hAnsiTheme="minorBidi" w:cstheme="minorBidi" w:hint="cs"/>
                <w:rtl/>
              </w:rPr>
              <w:t xml:space="preserve"> קבעה כי:</w:t>
            </w:r>
            <w:r>
              <w:rPr>
                <w:rtl/>
              </w:rPr>
              <w:t xml:space="preserve"> </w:t>
            </w:r>
            <w:r w:rsidRPr="008D43C4">
              <w:rPr>
                <w:rFonts w:asciiTheme="minorBidi" w:hAnsiTheme="minorBidi" w:hint="cs"/>
                <w:i/>
                <w:iCs/>
                <w:rtl/>
              </w:rPr>
              <w:t>"</w:t>
            </w:r>
            <w:r w:rsidRPr="008D43C4">
              <w:rPr>
                <w:rFonts w:asciiTheme="minorBidi" w:hAnsiTheme="minorBidi"/>
                <w:i/>
                <w:iCs/>
                <w:rtl/>
              </w:rPr>
              <w:t>הסדרת מעמד החברה לחקר ימים ואגמים לישראל בע"מ</w:t>
            </w:r>
            <w:r w:rsidRPr="008D43C4">
              <w:rPr>
                <w:rFonts w:asciiTheme="minorBidi" w:hAnsiTheme="minorBidi" w:hint="cs"/>
                <w:i/>
                <w:iCs/>
                <w:rtl/>
              </w:rPr>
              <w:t>...</w:t>
            </w:r>
            <w:r w:rsidR="00070406" w:rsidRPr="008D43C4">
              <w:rPr>
                <w:i/>
                <w:iCs/>
                <w:rtl/>
              </w:rPr>
              <w:t xml:space="preserve"> </w:t>
            </w:r>
            <w:r w:rsidR="00070406" w:rsidRPr="008D43C4">
              <w:rPr>
                <w:rFonts w:asciiTheme="minorBidi" w:hAnsiTheme="minorBidi"/>
                <w:i/>
                <w:iCs/>
                <w:rtl/>
              </w:rPr>
              <w:t>להטיל על המנהל הכללי של המשרד</w:t>
            </w:r>
            <w:r w:rsidR="00070406" w:rsidRPr="008D43C4">
              <w:rPr>
                <w:rFonts w:asciiTheme="minorBidi" w:hAnsiTheme="minorBidi" w:hint="cs"/>
                <w:i/>
                <w:iCs/>
                <w:rtl/>
              </w:rPr>
              <w:t xml:space="preserve"> (הערה-האנרגיה)</w:t>
            </w:r>
            <w:r w:rsidR="00070406" w:rsidRPr="008D43C4">
              <w:rPr>
                <w:rFonts w:asciiTheme="minorBidi" w:hAnsiTheme="minorBidi"/>
                <w:i/>
                <w:iCs/>
                <w:rtl/>
              </w:rPr>
              <w:t xml:space="preserve">, בתיאום עם המנהל הכללי של משרד האוצר, מנהל רשות החברות הממשלתיות והחשב הכללי, לגבש עקרונות להסכם מסגרת רב שנתי עם החברה </w:t>
            </w:r>
            <w:r w:rsidR="00070406" w:rsidRPr="008D43C4">
              <w:rPr>
                <w:rFonts w:asciiTheme="minorBidi" w:hAnsiTheme="minorBidi" w:hint="cs"/>
                <w:i/>
                <w:iCs/>
                <w:rtl/>
              </w:rPr>
              <w:t>...</w:t>
            </w:r>
            <w:r w:rsidRPr="008D43C4">
              <w:rPr>
                <w:rFonts w:asciiTheme="minorBidi" w:hAnsiTheme="minorBidi"/>
                <w:i/>
                <w:iCs/>
                <w:rtl/>
              </w:rPr>
              <w:t xml:space="preserve"> ישולם </w:t>
            </w:r>
            <w:proofErr w:type="spellStart"/>
            <w:r w:rsidRPr="008D43C4">
              <w:rPr>
                <w:rFonts w:asciiTheme="minorBidi" w:hAnsiTheme="minorBidi"/>
                <w:i/>
                <w:iCs/>
                <w:rtl/>
              </w:rPr>
              <w:t>לחיא"ל</w:t>
            </w:r>
            <w:proofErr w:type="spellEnd"/>
            <w:r w:rsidRPr="008D43C4">
              <w:rPr>
                <w:rFonts w:asciiTheme="minorBidi" w:hAnsiTheme="minorBidi"/>
                <w:i/>
                <w:iCs/>
                <w:rtl/>
              </w:rPr>
              <w:t xml:space="preserve"> מדי שנה סכום של 600,000 ש"ח על ידי המשרד להגנת הסביבה, מתוך הקרן למניעת זיהום ים, לטובת הפעלת האנייה "בת גלים" על ידי </w:t>
            </w:r>
            <w:proofErr w:type="spellStart"/>
            <w:r w:rsidRPr="008D43C4">
              <w:rPr>
                <w:rFonts w:asciiTheme="minorBidi" w:hAnsiTheme="minorBidi"/>
                <w:i/>
                <w:iCs/>
                <w:rtl/>
              </w:rPr>
              <w:t>חיא"ל</w:t>
            </w:r>
            <w:proofErr w:type="spellEnd"/>
            <w:r w:rsidRPr="008D43C4">
              <w:rPr>
                <w:rFonts w:asciiTheme="minorBidi" w:hAnsiTheme="minorBidi"/>
                <w:i/>
                <w:iCs/>
                <w:rtl/>
              </w:rPr>
              <w:t xml:space="preserve">. תשלום שנתי זה יועבר כאמור, בהתאם ובכפוף להסכם שייחתם בין הצדדים בכפוף לכל דין, לרבות </w:t>
            </w:r>
            <w:proofErr w:type="spellStart"/>
            <w:r w:rsidRPr="008D43C4">
              <w:rPr>
                <w:rFonts w:asciiTheme="minorBidi" w:hAnsiTheme="minorBidi"/>
                <w:i/>
                <w:iCs/>
                <w:rtl/>
              </w:rPr>
              <w:t>תח"מ</w:t>
            </w:r>
            <w:proofErr w:type="spellEnd"/>
            <w:r w:rsidRPr="008D43C4">
              <w:rPr>
                <w:rFonts w:asciiTheme="minorBidi" w:hAnsiTheme="minorBidi"/>
                <w:i/>
                <w:iCs/>
                <w:rtl/>
              </w:rPr>
              <w:t>, וכן בכפוף לאישור הנהלת הקרן למניעת זיהום ים</w:t>
            </w:r>
            <w:r w:rsidR="00070406" w:rsidRPr="008D43C4">
              <w:rPr>
                <w:rFonts w:asciiTheme="minorBidi" w:hAnsiTheme="minorBidi" w:hint="cs"/>
                <w:i/>
                <w:iCs/>
                <w:rtl/>
              </w:rPr>
              <w:t>"</w:t>
            </w:r>
            <w:r w:rsidRPr="008D43C4">
              <w:rPr>
                <w:rFonts w:asciiTheme="minorBidi" w:hAnsiTheme="minorBidi"/>
                <w:i/>
                <w:iCs/>
                <w:rtl/>
              </w:rPr>
              <w:t>.</w:t>
            </w:r>
          </w:p>
          <w:p w:rsidR="008D43C4" w:rsidRPr="00834FE4" w:rsidRDefault="008D43C4" w:rsidP="008D43C4">
            <w:pPr>
              <w:pStyle w:val="aff3"/>
              <w:numPr>
                <w:ilvl w:val="0"/>
                <w:numId w:val="10"/>
              </w:numPr>
              <w:spacing w:before="120" w:line="360" w:lineRule="auto"/>
              <w:rPr>
                <w:rFonts w:asciiTheme="minorBidi" w:hAnsiTheme="minorBidi" w:cstheme="minorBidi"/>
                <w:rtl/>
              </w:rPr>
            </w:pPr>
            <w:r w:rsidRPr="00834FE4">
              <w:rPr>
                <w:rFonts w:asciiTheme="minorBidi" w:hAnsiTheme="minorBidi"/>
                <w:rtl/>
              </w:rPr>
              <w:t xml:space="preserve">המשרד יעשה שימוש </w:t>
            </w:r>
            <w:r w:rsidR="00EE7494">
              <w:rPr>
                <w:rFonts w:asciiTheme="minorBidi" w:hAnsiTheme="minorBidi" w:hint="cs"/>
                <w:rtl/>
              </w:rPr>
              <w:t xml:space="preserve">בשגרה </w:t>
            </w:r>
            <w:proofErr w:type="spellStart"/>
            <w:r w:rsidRPr="00834FE4">
              <w:rPr>
                <w:rFonts w:asciiTheme="minorBidi" w:hAnsiTheme="minorBidi"/>
                <w:rtl/>
              </w:rPr>
              <w:t>באוניה</w:t>
            </w:r>
            <w:proofErr w:type="spellEnd"/>
            <w:r w:rsidRPr="00834FE4">
              <w:rPr>
                <w:rFonts w:asciiTheme="minorBidi" w:hAnsiTheme="minorBidi"/>
                <w:rtl/>
              </w:rPr>
              <w:t xml:space="preserve"> "בת גלים" לתקופה של עד  14 יום בכל שנה במצטבר, לצרכי תרגול, אימון והכשרה לטיפול בזיהום ים.</w:t>
            </w:r>
          </w:p>
          <w:p w:rsidR="008D43C4" w:rsidRPr="00834FE4" w:rsidRDefault="00EE7494" w:rsidP="008D43C4">
            <w:pPr>
              <w:pStyle w:val="aff3"/>
              <w:numPr>
                <w:ilvl w:val="0"/>
                <w:numId w:val="10"/>
              </w:numPr>
              <w:spacing w:before="120" w:line="360" w:lineRule="auto"/>
              <w:rPr>
                <w:rFonts w:asciiTheme="minorBidi" w:hAnsiTheme="minorBidi" w:cstheme="minorBidi"/>
                <w:rtl/>
              </w:rPr>
            </w:pPr>
            <w:r>
              <w:rPr>
                <w:rFonts w:asciiTheme="minorBidi" w:hAnsiTheme="minorBidi" w:hint="cs"/>
                <w:rtl/>
              </w:rPr>
              <w:t xml:space="preserve">בנוסף בעת אירוע זיהום ים, </w:t>
            </w:r>
            <w:proofErr w:type="spellStart"/>
            <w:r w:rsidR="008D43C4" w:rsidRPr="00834FE4">
              <w:rPr>
                <w:rFonts w:asciiTheme="minorBidi" w:hAnsiTheme="minorBidi"/>
                <w:rtl/>
              </w:rPr>
              <w:t>האוניה</w:t>
            </w:r>
            <w:proofErr w:type="spellEnd"/>
            <w:r w:rsidR="008D43C4" w:rsidRPr="00834FE4">
              <w:rPr>
                <w:rFonts w:asciiTheme="minorBidi" w:hAnsiTheme="minorBidi"/>
                <w:rtl/>
              </w:rPr>
              <w:t xml:space="preserve"> "בת גלים" תעמוד לרשות המשרד, כאשר היא מזוודת בציוד ייעודי של המשרד ומוכנה על צוותה, בכוננות יציאה לים של 12 שעות ממתן התרעה מנציג המשרד על רצונו לעשות שימוש </w:t>
            </w:r>
            <w:proofErr w:type="spellStart"/>
            <w:r w:rsidR="008D43C4" w:rsidRPr="00834FE4">
              <w:rPr>
                <w:rFonts w:asciiTheme="minorBidi" w:hAnsiTheme="minorBidi"/>
                <w:rtl/>
              </w:rPr>
              <w:t>באוניה</w:t>
            </w:r>
            <w:proofErr w:type="spellEnd"/>
            <w:r w:rsidR="008D43C4" w:rsidRPr="00834FE4">
              <w:rPr>
                <w:rFonts w:asciiTheme="minorBidi" w:hAnsiTheme="minorBidi"/>
                <w:rtl/>
              </w:rPr>
              <w:t xml:space="preserve"> לצרכי טיפול בתקרית זיהום ים (מצב חירום</w:t>
            </w:r>
            <w:r w:rsidR="008D43C4" w:rsidRPr="00834FE4">
              <w:rPr>
                <w:rFonts w:asciiTheme="minorBidi" w:hAnsiTheme="minorBidi" w:hint="cs"/>
                <w:rtl/>
              </w:rPr>
              <w:t>).</w:t>
            </w:r>
          </w:p>
          <w:p w:rsidR="008D43C4" w:rsidRPr="00834FE4" w:rsidRDefault="008D43C4" w:rsidP="008D43C4">
            <w:pPr>
              <w:pStyle w:val="aff3"/>
              <w:numPr>
                <w:ilvl w:val="0"/>
                <w:numId w:val="10"/>
              </w:numPr>
              <w:spacing w:before="120" w:line="360" w:lineRule="auto"/>
              <w:rPr>
                <w:rFonts w:asciiTheme="minorBidi" w:hAnsiTheme="minorBidi" w:cstheme="minorBidi"/>
                <w:rtl/>
              </w:rPr>
            </w:pPr>
            <w:r w:rsidRPr="00834FE4">
              <w:rPr>
                <w:rFonts w:asciiTheme="minorBidi" w:hAnsiTheme="minorBidi"/>
                <w:rtl/>
              </w:rPr>
              <w:t xml:space="preserve">צוות </w:t>
            </w:r>
            <w:proofErr w:type="spellStart"/>
            <w:r w:rsidRPr="00834FE4">
              <w:rPr>
                <w:rFonts w:asciiTheme="minorBidi" w:hAnsiTheme="minorBidi"/>
                <w:rtl/>
              </w:rPr>
              <w:t>האוניה</w:t>
            </w:r>
            <w:proofErr w:type="spellEnd"/>
            <w:r w:rsidRPr="00834FE4">
              <w:rPr>
                <w:rFonts w:asciiTheme="minorBidi" w:hAnsiTheme="minorBidi"/>
                <w:rtl/>
              </w:rPr>
              <w:t xml:space="preserve"> של </w:t>
            </w:r>
            <w:proofErr w:type="spellStart"/>
            <w:r w:rsidRPr="00834FE4">
              <w:rPr>
                <w:rFonts w:asciiTheme="minorBidi" w:hAnsiTheme="minorBidi"/>
                <w:rtl/>
              </w:rPr>
              <w:t>חיא"ל</w:t>
            </w:r>
            <w:proofErr w:type="spellEnd"/>
            <w:r w:rsidRPr="00834FE4">
              <w:rPr>
                <w:rFonts w:asciiTheme="minorBidi" w:hAnsiTheme="minorBidi"/>
                <w:rtl/>
              </w:rPr>
              <w:t xml:space="preserve"> יבצע פעילות ריסוס דיספרסנטים בים, באופן עצמאי בכפוף לקבלת הכשרה </w:t>
            </w:r>
            <w:r w:rsidRPr="00834FE4">
              <w:rPr>
                <w:rFonts w:asciiTheme="minorBidi" w:hAnsiTheme="minorBidi"/>
                <w:rtl/>
              </w:rPr>
              <w:lastRenderedPageBreak/>
              <w:t>מתאימה, לפי הוראת נציג המשרד.</w:t>
            </w:r>
          </w:p>
          <w:p w:rsidR="008D43C4" w:rsidRPr="00834FE4" w:rsidRDefault="008D43C4" w:rsidP="008D43C4">
            <w:pPr>
              <w:pStyle w:val="aff3"/>
              <w:numPr>
                <w:ilvl w:val="0"/>
                <w:numId w:val="10"/>
              </w:numPr>
              <w:spacing w:before="120" w:line="360" w:lineRule="auto"/>
              <w:rPr>
                <w:rFonts w:asciiTheme="minorBidi" w:hAnsiTheme="minorBidi" w:cstheme="minorBidi"/>
                <w:rtl/>
              </w:rPr>
            </w:pPr>
            <w:r w:rsidRPr="00834FE4">
              <w:rPr>
                <w:rFonts w:asciiTheme="minorBidi" w:hAnsiTheme="minorBidi" w:hint="cs"/>
                <w:rtl/>
              </w:rPr>
              <w:t>להלן פרוט העלויות</w:t>
            </w:r>
            <w:r w:rsidRPr="00834FE4">
              <w:rPr>
                <w:rFonts w:asciiTheme="minorBidi" w:hAnsiTheme="minorBidi"/>
                <w:rtl/>
              </w:rPr>
              <w:t>:</w:t>
            </w:r>
          </w:p>
          <w:p w:rsidR="008D43C4" w:rsidRPr="00834FE4" w:rsidRDefault="008D43C4" w:rsidP="008D43C4">
            <w:pPr>
              <w:pStyle w:val="aff3"/>
              <w:numPr>
                <w:ilvl w:val="0"/>
                <w:numId w:val="11"/>
              </w:numPr>
              <w:spacing w:before="120" w:line="360" w:lineRule="auto"/>
              <w:rPr>
                <w:rFonts w:asciiTheme="minorBidi" w:hAnsiTheme="minorBidi" w:cstheme="minorBidi"/>
              </w:rPr>
            </w:pPr>
            <w:r w:rsidRPr="00834FE4">
              <w:rPr>
                <w:rFonts w:asciiTheme="minorBidi" w:hAnsiTheme="minorBidi"/>
                <w:rtl/>
              </w:rPr>
              <w:t>סכום שנתי קבוע בסך 600,000 ₪ עבור העמדת האוניה לרשות</w:t>
            </w:r>
            <w:r w:rsidRPr="00834FE4">
              <w:rPr>
                <w:rFonts w:asciiTheme="minorBidi" w:hAnsiTheme="minorBidi" w:hint="cs"/>
                <w:rtl/>
              </w:rPr>
              <w:t xml:space="preserve"> המשרד.</w:t>
            </w:r>
          </w:p>
          <w:p w:rsidR="008D43C4" w:rsidRPr="00834FE4" w:rsidRDefault="008D43C4" w:rsidP="008D43C4">
            <w:pPr>
              <w:pStyle w:val="aff3"/>
              <w:numPr>
                <w:ilvl w:val="0"/>
                <w:numId w:val="11"/>
              </w:numPr>
              <w:spacing w:before="120" w:line="360" w:lineRule="auto"/>
              <w:rPr>
                <w:rFonts w:asciiTheme="minorBidi" w:hAnsiTheme="minorBidi" w:cstheme="minorBidi"/>
                <w:rtl/>
              </w:rPr>
            </w:pPr>
            <w:r w:rsidRPr="00834FE4">
              <w:rPr>
                <w:rFonts w:asciiTheme="minorBidi" w:hAnsiTheme="minorBidi"/>
                <w:rtl/>
              </w:rPr>
              <w:t>תוספת סכום יומי עבור הפעלת האוניה על צוותה ועל החומרים הדרושים להפעלתה השוטפת (לרבות כל מרכיבי השכר, דלק ושונות) בסך 20,328 ₪ עבור כל יום הפעלה עד 12 שעות מיציאה ועד חזרה לנמל עגינה.</w:t>
            </w:r>
          </w:p>
          <w:p w:rsidR="009560E4" w:rsidRPr="008C667A" w:rsidRDefault="008D43C4" w:rsidP="008C667A">
            <w:pPr>
              <w:pStyle w:val="aff3"/>
              <w:numPr>
                <w:ilvl w:val="0"/>
                <w:numId w:val="11"/>
              </w:numPr>
              <w:spacing w:before="120" w:line="360" w:lineRule="auto"/>
              <w:rPr>
                <w:rFonts w:asciiTheme="minorBidi" w:hAnsiTheme="minorBidi" w:cstheme="minorBidi"/>
                <w:rtl/>
              </w:rPr>
            </w:pPr>
            <w:r w:rsidRPr="00834FE4">
              <w:rPr>
                <w:rFonts w:asciiTheme="minorBidi" w:hAnsiTheme="minorBidi"/>
                <w:rtl/>
              </w:rPr>
              <w:t>תוספת סכום יומי עבור הפעלת האוניה על צוותה ועל החומרים הדרושים להפעלתה השוטפת (לרבות כל מרכיבי השכר, דלק ושונות)  עבור כל יום הפעלה מעל 12 שעות ועד 24 שעות, תוספת של 11,865 ₪ ובסך הכל 32,193 ₪ ליום, מיציאה ועד חזרה לנמל עגינה.</w:t>
            </w:r>
          </w:p>
        </w:tc>
      </w:tr>
    </w:tbl>
    <w:p w:rsidR="003A4534" w:rsidRDefault="003A4534" w:rsidP="003A4534">
      <w:pPr>
        <w:rPr>
          <w:rFonts w:ascii="Arial" w:hAnsi="Arial" w:cs="Arial"/>
          <w:b/>
          <w:sz w:val="22"/>
          <w:szCs w:val="22"/>
          <w:rtl/>
        </w:rPr>
      </w:pPr>
    </w:p>
    <w:p w:rsidR="003A4534" w:rsidRDefault="003A4534" w:rsidP="003C6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6F7F">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tc>
          <w:tcPr>
            <w:tcW w:w="3085" w:type="dxa"/>
            <w:gridSpan w:val="2"/>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C6F7F"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5F7DC1" w:rsidTr="005F7DC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7DC1" w:rsidRDefault="003A4534" w:rsidP="005F7DC1">
            <w:pPr>
              <w:spacing w:line="360" w:lineRule="auto"/>
              <w:rPr>
                <w:rFonts w:ascii="Arial" w:hAnsi="Arial" w:cs="Arial"/>
                <w:bCs/>
                <w:sz w:val="22"/>
                <w:szCs w:val="22"/>
                <w:rtl/>
              </w:rPr>
            </w:pPr>
            <w:r w:rsidRPr="005F7DC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shd w:val="clear" w:color="auto" w:fill="auto"/>
          </w:tcPr>
          <w:p w:rsidR="003A4534" w:rsidRPr="005F7DC1" w:rsidRDefault="003C6F7F" w:rsidP="00B8441A">
            <w:pPr>
              <w:rPr>
                <w:rFonts w:ascii="Arial" w:hAnsi="Arial" w:cs="Arial"/>
                <w:b/>
                <w:sz w:val="22"/>
                <w:szCs w:val="22"/>
                <w:rtl/>
              </w:rPr>
            </w:pPr>
            <w:r w:rsidRPr="005F7DC1">
              <w:rPr>
                <w:rFonts w:ascii="Arial" w:hAnsi="Arial" w:cs="Arial" w:hint="cs"/>
                <w:b/>
                <w:sz w:val="22"/>
                <w:szCs w:val="22"/>
                <w:rtl/>
              </w:rPr>
              <w:t>חקר ימים ואגמים</w:t>
            </w:r>
          </w:p>
        </w:tc>
      </w:tr>
      <w:tr w:rsidR="003A4534" w:rsidRPr="005F7DC1" w:rsidTr="005F7DC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7DC1" w:rsidRDefault="003A4534" w:rsidP="005F7DC1">
            <w:pPr>
              <w:spacing w:line="360" w:lineRule="auto"/>
              <w:rPr>
                <w:rFonts w:ascii="Arial" w:hAnsi="Arial" w:cs="Arial"/>
                <w:bCs/>
                <w:sz w:val="22"/>
                <w:szCs w:val="22"/>
                <w:rtl/>
              </w:rPr>
            </w:pPr>
            <w:r w:rsidRPr="005F7DC1">
              <w:rPr>
                <w:rFonts w:ascii="Arial" w:hAnsi="Arial" w:cs="Arial" w:hint="cs"/>
                <w:bCs/>
                <w:sz w:val="22"/>
                <w:szCs w:val="22"/>
                <w:rtl/>
              </w:rPr>
              <w:t xml:space="preserve">מספר הספק </w:t>
            </w:r>
          </w:p>
          <w:p w:rsidR="003A4534" w:rsidRPr="005F7DC1" w:rsidRDefault="003A4534" w:rsidP="005F7DC1">
            <w:pPr>
              <w:spacing w:line="360" w:lineRule="auto"/>
              <w:rPr>
                <w:rFonts w:ascii="Arial" w:hAnsi="Arial" w:cs="Arial"/>
                <w:bCs/>
                <w:sz w:val="22"/>
                <w:szCs w:val="22"/>
                <w:rtl/>
              </w:rPr>
            </w:pPr>
            <w:r w:rsidRPr="005F7DC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shd w:val="clear" w:color="auto" w:fill="auto"/>
          </w:tcPr>
          <w:p w:rsidR="003A4534" w:rsidRPr="005F7DC1" w:rsidRDefault="003A4534" w:rsidP="00B8441A">
            <w:pPr>
              <w:rPr>
                <w:rFonts w:ascii="Arial" w:hAnsi="Arial" w:cs="Arial"/>
                <w:b/>
                <w:sz w:val="22"/>
                <w:szCs w:val="22"/>
                <w:rtl/>
              </w:rPr>
            </w:pPr>
          </w:p>
        </w:tc>
      </w:tr>
      <w:tr w:rsidR="003A4534" w:rsidRPr="005F7DC1" w:rsidTr="005F7DC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7DC1" w:rsidRDefault="003A4534" w:rsidP="005F7DC1">
            <w:pPr>
              <w:spacing w:line="360" w:lineRule="auto"/>
              <w:rPr>
                <w:rFonts w:ascii="Arial" w:hAnsi="Arial" w:cs="Arial"/>
                <w:bCs/>
                <w:sz w:val="22"/>
                <w:szCs w:val="22"/>
                <w:rtl/>
              </w:rPr>
            </w:pPr>
            <w:r w:rsidRPr="005F7DC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shd w:val="clear" w:color="auto" w:fill="auto"/>
          </w:tcPr>
          <w:p w:rsidR="003A4534" w:rsidRPr="005F7DC1" w:rsidRDefault="003C6F7F" w:rsidP="00B8441A">
            <w:pPr>
              <w:rPr>
                <w:rFonts w:ascii="Arial" w:hAnsi="Arial" w:cs="Arial"/>
                <w:b/>
                <w:sz w:val="22"/>
                <w:szCs w:val="22"/>
                <w:rtl/>
              </w:rPr>
            </w:pPr>
            <w:r w:rsidRPr="005F7DC1">
              <w:rPr>
                <w:rFonts w:ascii="Arial" w:hAnsi="Arial" w:cs="Arial"/>
                <w:b/>
                <w:sz w:val="28"/>
                <w:szCs w:val="28"/>
              </w:rPr>
              <w:sym w:font="Wingdings" w:char="F078"/>
            </w:r>
            <w:r w:rsidR="003A4534" w:rsidRPr="005F7DC1">
              <w:rPr>
                <w:rFonts w:ascii="Arial" w:hAnsi="Arial" w:cs="Arial"/>
                <w:b/>
                <w:sz w:val="28"/>
                <w:szCs w:val="28"/>
              </w:rPr>
              <w:t xml:space="preserve">    </w:t>
            </w:r>
            <w:r w:rsidR="003A4534" w:rsidRPr="005F7DC1">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F7DC1" w:rsidRDefault="003A4534" w:rsidP="00B8441A">
            <w:pPr>
              <w:rPr>
                <w:rFonts w:ascii="Arial" w:hAnsi="Arial" w:cs="Arial"/>
                <w:b/>
                <w:sz w:val="22"/>
                <w:szCs w:val="22"/>
                <w:rtl/>
              </w:rPr>
            </w:pPr>
            <w:r w:rsidRPr="005F7DC1">
              <w:rPr>
                <w:rFonts w:ascii="Arial" w:hAnsi="Arial" w:cs="Arial"/>
                <w:b/>
                <w:sz w:val="28"/>
                <w:szCs w:val="28"/>
              </w:rPr>
              <w:sym w:font="Wingdings" w:char="F072"/>
            </w:r>
            <w:r w:rsidRPr="005F7DC1">
              <w:rPr>
                <w:rFonts w:ascii="Arial" w:hAnsi="Arial" w:cs="Arial" w:hint="cs"/>
                <w:b/>
                <w:sz w:val="22"/>
                <w:szCs w:val="22"/>
                <w:rtl/>
              </w:rPr>
              <w:t xml:space="preserve"> ספק חוץ </w:t>
            </w:r>
          </w:p>
        </w:tc>
      </w:tr>
      <w:tr w:rsidR="003A4534" w:rsidRPr="005F7DC1" w:rsidTr="005F7DC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7DC1" w:rsidRDefault="003A4534" w:rsidP="005F7DC1">
            <w:pPr>
              <w:spacing w:line="360" w:lineRule="auto"/>
              <w:rPr>
                <w:rFonts w:ascii="Arial" w:hAnsi="Arial" w:cs="Arial"/>
                <w:bCs/>
                <w:sz w:val="22"/>
                <w:szCs w:val="22"/>
                <w:rtl/>
              </w:rPr>
            </w:pPr>
            <w:r w:rsidRPr="005F7DC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shd w:val="clear" w:color="auto" w:fill="auto"/>
          </w:tcPr>
          <w:p w:rsidR="003A4534" w:rsidRPr="00365683" w:rsidRDefault="00EE7494" w:rsidP="00657F20">
            <w:pPr>
              <w:rPr>
                <w:rFonts w:ascii="Arial" w:hAnsi="Arial" w:cs="Arial"/>
                <w:b/>
                <w:sz w:val="22"/>
                <w:szCs w:val="22"/>
                <w:rtl/>
              </w:rPr>
            </w:pPr>
            <w:r>
              <w:rPr>
                <w:rFonts w:ascii="Arial" w:hAnsi="Arial" w:cs="Arial" w:hint="cs"/>
                <w:b/>
                <w:sz w:val="22"/>
                <w:szCs w:val="22"/>
                <w:rtl/>
              </w:rPr>
              <w:t xml:space="preserve">עד </w:t>
            </w:r>
            <w:r w:rsidR="00365683" w:rsidRPr="00365683">
              <w:rPr>
                <w:rFonts w:ascii="Arial" w:hAnsi="Arial" w:cs="Arial" w:hint="cs"/>
                <w:b/>
                <w:sz w:val="22"/>
                <w:szCs w:val="22"/>
                <w:rtl/>
              </w:rPr>
              <w:t>8</w:t>
            </w:r>
            <w:r w:rsidR="00657F20">
              <w:rPr>
                <w:rFonts w:ascii="Arial" w:hAnsi="Arial" w:cs="Arial" w:hint="cs"/>
                <w:b/>
                <w:sz w:val="22"/>
                <w:szCs w:val="22"/>
                <w:rtl/>
              </w:rPr>
              <w:t>85</w:t>
            </w:r>
            <w:r w:rsidR="00365683" w:rsidRPr="00365683">
              <w:rPr>
                <w:rFonts w:ascii="Arial" w:hAnsi="Arial" w:cs="Arial" w:hint="cs"/>
                <w:b/>
                <w:sz w:val="22"/>
                <w:szCs w:val="22"/>
                <w:rtl/>
              </w:rPr>
              <w:t>,000</w:t>
            </w:r>
            <w:r w:rsidR="007A23E9" w:rsidRPr="00365683">
              <w:rPr>
                <w:rFonts w:ascii="Arial" w:hAnsi="Arial" w:cs="Arial" w:hint="cs"/>
                <w:b/>
                <w:sz w:val="22"/>
                <w:szCs w:val="22"/>
                <w:rtl/>
              </w:rPr>
              <w:t xml:space="preserve"> ₪ לשנה</w:t>
            </w:r>
            <w:r w:rsidR="00657F20">
              <w:rPr>
                <w:rFonts w:ascii="Arial" w:hAnsi="Arial" w:cs="Arial" w:hint="cs"/>
                <w:b/>
                <w:sz w:val="22"/>
                <w:szCs w:val="22"/>
                <w:rtl/>
              </w:rPr>
              <w:t xml:space="preserve"> (600 אלף ₪ קבוע+285,000 ₪ )</w:t>
            </w:r>
          </w:p>
        </w:tc>
      </w:tr>
      <w:tr w:rsidR="003A4534" w:rsidRPr="005F7DC1" w:rsidTr="005F7DC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7DC1" w:rsidRDefault="003A4534" w:rsidP="005F7DC1">
            <w:pPr>
              <w:spacing w:line="360" w:lineRule="auto"/>
              <w:rPr>
                <w:rFonts w:ascii="Arial" w:hAnsi="Arial" w:cs="Arial"/>
                <w:bCs/>
                <w:sz w:val="22"/>
                <w:szCs w:val="22"/>
                <w:rtl/>
              </w:rPr>
            </w:pPr>
            <w:r w:rsidRPr="005F7DC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shd w:val="clear" w:color="auto" w:fill="auto"/>
          </w:tcPr>
          <w:p w:rsidR="003A4534" w:rsidRPr="00365683" w:rsidRDefault="00EE7494" w:rsidP="00657F20">
            <w:pPr>
              <w:rPr>
                <w:rFonts w:ascii="Arial" w:hAnsi="Arial" w:cs="Arial"/>
                <w:b/>
                <w:sz w:val="22"/>
                <w:szCs w:val="22"/>
                <w:rtl/>
              </w:rPr>
            </w:pPr>
            <w:r>
              <w:rPr>
                <w:rFonts w:ascii="Arial" w:hAnsi="Arial" w:cs="Arial" w:hint="cs"/>
                <w:b/>
                <w:sz w:val="22"/>
                <w:szCs w:val="22"/>
                <w:rtl/>
              </w:rPr>
              <w:t xml:space="preserve">לשנה ו/או עד התקשרות בפועל לפי תקנה 3(ד) </w:t>
            </w:r>
            <w:proofErr w:type="spellStart"/>
            <w:r>
              <w:rPr>
                <w:rFonts w:ascii="Arial" w:hAnsi="Arial" w:cs="Arial" w:hint="cs"/>
                <w:b/>
                <w:sz w:val="22"/>
                <w:szCs w:val="22"/>
                <w:rtl/>
              </w:rPr>
              <w:t>לתח"ם</w:t>
            </w:r>
            <w:proofErr w:type="spellEnd"/>
            <w:r>
              <w:rPr>
                <w:rFonts w:ascii="Arial" w:hAnsi="Arial" w:cs="Arial" w:hint="cs"/>
                <w:b/>
                <w:sz w:val="22"/>
                <w:szCs w:val="22"/>
                <w:rtl/>
              </w:rPr>
              <w:t>,</w:t>
            </w:r>
            <w:bookmarkStart w:id="0" w:name="_GoBack"/>
            <w:bookmarkEnd w:id="0"/>
            <w:r>
              <w:rPr>
                <w:rFonts w:ascii="Arial" w:hAnsi="Arial" w:cs="Arial" w:hint="cs"/>
                <w:b/>
                <w:sz w:val="22"/>
                <w:szCs w:val="22"/>
                <w:rtl/>
              </w:rPr>
              <w:t xml:space="preserve"> קבלת אישור על חתימת הסכם מסגרת בין משרד האנרגיה </w:t>
            </w:r>
            <w:proofErr w:type="spellStart"/>
            <w:r>
              <w:rPr>
                <w:rFonts w:ascii="Arial" w:hAnsi="Arial" w:cs="Arial" w:hint="cs"/>
                <w:b/>
                <w:sz w:val="22"/>
                <w:szCs w:val="22"/>
                <w:rtl/>
              </w:rPr>
              <w:t>לחיא"ל</w:t>
            </w:r>
            <w:proofErr w:type="spellEnd"/>
          </w:p>
        </w:tc>
      </w:tr>
    </w:tbl>
    <w:p w:rsidR="007A23E9" w:rsidRDefault="007A23E9" w:rsidP="003A4534">
      <w:pPr>
        <w:rPr>
          <w:rFonts w:ascii="Arial" w:hAnsi="Arial" w:cs="Arial"/>
          <w:bCs/>
          <w:rtl/>
        </w:rPr>
      </w:pPr>
    </w:p>
    <w:p w:rsidR="007A23E9" w:rsidRDefault="007A23E9"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493C45" w:rsidRDefault="00834FE4" w:rsidP="00EE7494">
      <w:pPr>
        <w:pStyle w:val="a6"/>
        <w:tabs>
          <w:tab w:val="clear" w:pos="4153"/>
          <w:tab w:val="clear" w:pos="8306"/>
        </w:tabs>
        <w:spacing w:line="360" w:lineRule="auto"/>
        <w:rPr>
          <w:rFonts w:ascii="Arial" w:hAnsi="Arial" w:cs="Arial"/>
          <w:b/>
          <w:sz w:val="22"/>
          <w:szCs w:val="22"/>
          <w:rtl/>
        </w:rPr>
      </w:pPr>
      <w:r>
        <w:rPr>
          <w:rFonts w:ascii="Arial" w:hAnsi="Arial" w:cs="Arial" w:hint="cs"/>
          <w:b/>
          <w:sz w:val="22"/>
          <w:szCs w:val="22"/>
          <w:rtl/>
        </w:rPr>
        <w:t xml:space="preserve">בהתאם להחלטת הממשלה </w:t>
      </w:r>
      <w:r w:rsidRPr="00834FE4">
        <w:rPr>
          <w:rFonts w:ascii="Arial" w:hAnsi="Arial" w:cs="Arial"/>
          <w:b/>
          <w:sz w:val="22"/>
          <w:szCs w:val="22"/>
          <w:rtl/>
        </w:rPr>
        <w:t>מספר 2461(</w:t>
      </w:r>
      <w:proofErr w:type="spellStart"/>
      <w:r w:rsidRPr="00834FE4">
        <w:rPr>
          <w:rFonts w:ascii="Arial" w:hAnsi="Arial" w:cs="Arial"/>
          <w:b/>
          <w:sz w:val="22"/>
          <w:szCs w:val="22"/>
          <w:rtl/>
        </w:rPr>
        <w:t>חכ</w:t>
      </w:r>
      <w:proofErr w:type="spellEnd"/>
      <w:r w:rsidRPr="00834FE4">
        <w:rPr>
          <w:rFonts w:ascii="Arial" w:hAnsi="Arial" w:cs="Arial"/>
          <w:b/>
          <w:sz w:val="22"/>
          <w:szCs w:val="22"/>
          <w:rtl/>
        </w:rPr>
        <w:t xml:space="preserve">/59) </w:t>
      </w:r>
      <w:r>
        <w:rPr>
          <w:rFonts w:ascii="Arial" w:hAnsi="Arial" w:cs="Arial" w:hint="cs"/>
          <w:b/>
          <w:sz w:val="22"/>
          <w:szCs w:val="22"/>
          <w:rtl/>
        </w:rPr>
        <w:t>נ</w:t>
      </w:r>
      <w:r>
        <w:rPr>
          <w:rFonts w:ascii="Arial" w:hAnsi="Arial" w:cs="Arial"/>
          <w:b/>
          <w:sz w:val="22"/>
          <w:szCs w:val="22"/>
          <w:rtl/>
        </w:rPr>
        <w:t xml:space="preserve">קבעה </w:t>
      </w:r>
      <w:r>
        <w:rPr>
          <w:rFonts w:ascii="Arial" w:hAnsi="Arial" w:cs="Arial" w:hint="cs"/>
          <w:b/>
          <w:sz w:val="22"/>
          <w:szCs w:val="22"/>
          <w:rtl/>
        </w:rPr>
        <w:t xml:space="preserve">כי במסגרת </w:t>
      </w:r>
      <w:r w:rsidRPr="00834FE4">
        <w:rPr>
          <w:rFonts w:ascii="Arial" w:hAnsi="Arial" w:cs="Arial"/>
          <w:b/>
          <w:sz w:val="22"/>
          <w:szCs w:val="22"/>
          <w:rtl/>
        </w:rPr>
        <w:t>הסדרת מעמד החברה לחקר ימים ואגמים לישראל בע"מ</w:t>
      </w:r>
      <w:r>
        <w:rPr>
          <w:rFonts w:ascii="Arial" w:hAnsi="Arial" w:cs="Arial" w:hint="cs"/>
          <w:b/>
          <w:sz w:val="22"/>
          <w:szCs w:val="22"/>
          <w:rtl/>
        </w:rPr>
        <w:t xml:space="preserve">, ישנו יתרון ממשי באיגום תקציבי ממשלתי </w:t>
      </w:r>
      <w:proofErr w:type="spellStart"/>
      <w:r>
        <w:rPr>
          <w:rFonts w:ascii="Arial" w:hAnsi="Arial" w:cs="Arial" w:hint="cs"/>
          <w:b/>
          <w:sz w:val="22"/>
          <w:szCs w:val="22"/>
          <w:rtl/>
        </w:rPr>
        <w:t>ושהאוניה</w:t>
      </w:r>
      <w:proofErr w:type="spellEnd"/>
      <w:r>
        <w:rPr>
          <w:rFonts w:ascii="Arial" w:hAnsi="Arial" w:cs="Arial" w:hint="cs"/>
          <w:b/>
          <w:sz w:val="22"/>
          <w:szCs w:val="22"/>
          <w:rtl/>
        </w:rPr>
        <w:t xml:space="preserve"> הממשלתית "בת גלים" תשמש למטרה כפולה, מחקר וטיפול בזיהום ים בשמן. זאת על בסיס העובדה </w:t>
      </w:r>
      <w:proofErr w:type="spellStart"/>
      <w:r>
        <w:rPr>
          <w:rFonts w:ascii="Arial" w:hAnsi="Arial" w:cs="Arial" w:hint="cs"/>
          <w:b/>
          <w:sz w:val="22"/>
          <w:szCs w:val="22"/>
          <w:rtl/>
        </w:rPr>
        <w:t>שלאוניה</w:t>
      </w:r>
      <w:proofErr w:type="spellEnd"/>
      <w:r>
        <w:rPr>
          <w:rFonts w:ascii="Arial" w:hAnsi="Arial" w:cs="Arial" w:hint="cs"/>
          <w:b/>
          <w:sz w:val="22"/>
          <w:szCs w:val="22"/>
          <w:rtl/>
        </w:rPr>
        <w:t xml:space="preserve"> ישנם מספר יתרונות על פי </w:t>
      </w:r>
      <w:r>
        <w:rPr>
          <w:rFonts w:ascii="Arial" w:hAnsi="Arial" w:cs="Arial" w:hint="cs"/>
          <w:b/>
          <w:sz w:val="22"/>
          <w:szCs w:val="22"/>
          <w:rtl/>
        </w:rPr>
        <w:lastRenderedPageBreak/>
        <w:t>החלופה ש</w:t>
      </w:r>
      <w:r w:rsidR="00493C45">
        <w:rPr>
          <w:rFonts w:ascii="Arial" w:hAnsi="Arial" w:cs="Arial" w:hint="cs"/>
          <w:b/>
          <w:sz w:val="22"/>
          <w:szCs w:val="22"/>
          <w:rtl/>
        </w:rPr>
        <w:t>ל המשרד להגנת הסביבה ברכישה ואחזקה של</w:t>
      </w:r>
      <w:r>
        <w:rPr>
          <w:rFonts w:ascii="Arial" w:hAnsi="Arial" w:cs="Arial" w:hint="cs"/>
          <w:b/>
          <w:sz w:val="22"/>
          <w:szCs w:val="22"/>
          <w:rtl/>
        </w:rPr>
        <w:t xml:space="preserve"> כלי שייט</w:t>
      </w:r>
      <w:r w:rsidR="00493C45">
        <w:rPr>
          <w:rFonts w:ascii="Arial" w:hAnsi="Arial" w:cs="Arial" w:hint="cs"/>
          <w:b/>
          <w:sz w:val="22"/>
          <w:szCs w:val="22"/>
          <w:rtl/>
        </w:rPr>
        <w:t xml:space="preserve"> קטן יותר </w:t>
      </w:r>
      <w:r>
        <w:rPr>
          <w:rFonts w:ascii="Arial" w:hAnsi="Arial" w:cs="Arial" w:hint="cs"/>
          <w:b/>
          <w:sz w:val="22"/>
          <w:szCs w:val="22"/>
          <w:rtl/>
        </w:rPr>
        <w:t>ייעודי לטיפול בזיהום ים בשמן</w:t>
      </w:r>
      <w:r w:rsidR="00493C45">
        <w:rPr>
          <w:rFonts w:ascii="Arial" w:hAnsi="Arial" w:cs="Arial" w:hint="cs"/>
          <w:b/>
          <w:sz w:val="22"/>
          <w:szCs w:val="22"/>
          <w:rtl/>
        </w:rPr>
        <w:t>,</w:t>
      </w:r>
      <w:r>
        <w:rPr>
          <w:rFonts w:ascii="Arial" w:hAnsi="Arial" w:cs="Arial" w:hint="cs"/>
          <w:b/>
          <w:sz w:val="22"/>
          <w:szCs w:val="22"/>
          <w:rtl/>
        </w:rPr>
        <w:t xml:space="preserve"> </w:t>
      </w:r>
      <w:r w:rsidR="00493C45">
        <w:rPr>
          <w:rFonts w:ascii="Arial" w:hAnsi="Arial" w:cs="Arial" w:hint="cs"/>
          <w:b/>
          <w:sz w:val="22"/>
          <w:szCs w:val="22"/>
          <w:rtl/>
        </w:rPr>
        <w:t xml:space="preserve">לרבות: </w:t>
      </w:r>
    </w:p>
    <w:p w:rsidR="00493C45" w:rsidRDefault="00493C45" w:rsidP="00493C45">
      <w:pPr>
        <w:pStyle w:val="a6"/>
        <w:numPr>
          <w:ilvl w:val="0"/>
          <w:numId w:val="12"/>
        </w:numPr>
        <w:tabs>
          <w:tab w:val="clear" w:pos="4153"/>
          <w:tab w:val="clear" w:pos="8306"/>
        </w:tabs>
        <w:spacing w:line="360" w:lineRule="auto"/>
        <w:rPr>
          <w:rFonts w:ascii="Arial" w:hAnsi="Arial" w:cs="Arial"/>
          <w:b/>
          <w:sz w:val="22"/>
          <w:szCs w:val="22"/>
        </w:rPr>
      </w:pPr>
      <w:proofErr w:type="spellStart"/>
      <w:r>
        <w:rPr>
          <w:rFonts w:ascii="Arial" w:hAnsi="Arial" w:cs="Arial" w:hint="cs"/>
          <w:b/>
          <w:sz w:val="22"/>
          <w:szCs w:val="22"/>
          <w:rtl/>
        </w:rPr>
        <w:t>ה</w:t>
      </w:r>
      <w:r w:rsidRPr="00493C45">
        <w:rPr>
          <w:rFonts w:ascii="Arial" w:hAnsi="Arial" w:cs="Arial"/>
          <w:b/>
          <w:sz w:val="22"/>
          <w:szCs w:val="22"/>
          <w:rtl/>
        </w:rPr>
        <w:t>אונייה</w:t>
      </w:r>
      <w:proofErr w:type="spellEnd"/>
      <w:r w:rsidRPr="00493C45">
        <w:rPr>
          <w:rFonts w:ascii="Arial" w:hAnsi="Arial" w:cs="Arial"/>
          <w:b/>
          <w:sz w:val="22"/>
          <w:szCs w:val="22"/>
          <w:rtl/>
        </w:rPr>
        <w:t xml:space="preserve"> בעלת יכולות עבודה בים העמוק מצוידת במערכת  של  </w:t>
      </w:r>
      <w:r w:rsidRPr="00493C45">
        <w:rPr>
          <w:rFonts w:ascii="Arial" w:hAnsi="Arial" w:cs="Arial"/>
          <w:b/>
          <w:sz w:val="22"/>
          <w:szCs w:val="22"/>
        </w:rPr>
        <w:t>DP</w:t>
      </w:r>
      <w:r>
        <w:rPr>
          <w:rFonts w:ascii="Arial" w:hAnsi="Arial" w:cs="Arial" w:hint="cs"/>
          <w:b/>
          <w:sz w:val="22"/>
          <w:szCs w:val="22"/>
          <w:rtl/>
        </w:rPr>
        <w:t xml:space="preserve"> </w:t>
      </w:r>
      <w:r w:rsidRPr="00493C45">
        <w:rPr>
          <w:rFonts w:ascii="Arial" w:hAnsi="Arial" w:cs="Arial"/>
          <w:b/>
          <w:sz w:val="22"/>
          <w:szCs w:val="22"/>
          <w:rtl/>
        </w:rPr>
        <w:t>(שמירה על מיקום קבוע בלב ים שני מנועי מדחף ועוד שני מנועי ג'ט)</w:t>
      </w:r>
      <w:r>
        <w:rPr>
          <w:rFonts w:ascii="Arial" w:hAnsi="Arial" w:cs="Arial" w:hint="cs"/>
          <w:b/>
          <w:sz w:val="22"/>
          <w:szCs w:val="22"/>
          <w:rtl/>
        </w:rPr>
        <w:t>.</w:t>
      </w:r>
    </w:p>
    <w:p w:rsidR="00F946AA" w:rsidRDefault="00F946AA" w:rsidP="00BD6A54">
      <w:pPr>
        <w:pStyle w:val="a6"/>
        <w:numPr>
          <w:ilvl w:val="0"/>
          <w:numId w:val="12"/>
        </w:numPr>
        <w:tabs>
          <w:tab w:val="clear" w:pos="4153"/>
          <w:tab w:val="clear" w:pos="8306"/>
        </w:tabs>
        <w:spacing w:line="360" w:lineRule="auto"/>
        <w:rPr>
          <w:rFonts w:ascii="Arial" w:hAnsi="Arial" w:cs="Arial"/>
          <w:b/>
          <w:sz w:val="22"/>
          <w:szCs w:val="22"/>
        </w:rPr>
      </w:pPr>
      <w:r>
        <w:rPr>
          <w:rFonts w:ascii="Arial" w:hAnsi="Arial" w:cs="Arial" w:hint="cs"/>
          <w:b/>
          <w:sz w:val="22"/>
          <w:szCs w:val="22"/>
          <w:rtl/>
        </w:rPr>
        <w:t>האוניה בעלת שטח עבודה רחב בירכתיים המ</w:t>
      </w:r>
      <w:r w:rsidR="00BD6A54">
        <w:rPr>
          <w:rFonts w:ascii="Arial" w:hAnsi="Arial" w:cs="Arial" w:hint="cs"/>
          <w:b/>
          <w:sz w:val="22"/>
          <w:szCs w:val="22"/>
          <w:rtl/>
        </w:rPr>
        <w:t>תא</w:t>
      </w:r>
      <w:r>
        <w:rPr>
          <w:rFonts w:ascii="Arial" w:hAnsi="Arial" w:cs="Arial" w:hint="cs"/>
          <w:b/>
          <w:sz w:val="22"/>
          <w:szCs w:val="22"/>
          <w:rtl/>
        </w:rPr>
        <w:t xml:space="preserve">ים לטיפול בזיהום ים בפעולה עצמאית או כחלק </w:t>
      </w:r>
      <w:r w:rsidR="00BD6A54">
        <w:rPr>
          <w:rFonts w:ascii="Arial" w:hAnsi="Arial" w:cs="Arial" w:hint="cs"/>
          <w:b/>
          <w:sz w:val="22"/>
          <w:szCs w:val="22"/>
          <w:rtl/>
        </w:rPr>
        <w:t>מערך</w:t>
      </w:r>
      <w:r>
        <w:rPr>
          <w:rFonts w:ascii="Arial" w:hAnsi="Arial" w:cs="Arial" w:hint="cs"/>
          <w:b/>
          <w:sz w:val="22"/>
          <w:szCs w:val="22"/>
          <w:rtl/>
        </w:rPr>
        <w:t xml:space="preserve"> </w:t>
      </w:r>
      <w:r w:rsidR="00BD6A54">
        <w:rPr>
          <w:rFonts w:ascii="Arial" w:hAnsi="Arial" w:cs="Arial" w:hint="cs"/>
          <w:b/>
          <w:sz w:val="22"/>
          <w:szCs w:val="22"/>
          <w:rtl/>
        </w:rPr>
        <w:t>טיפול</w:t>
      </w:r>
      <w:r>
        <w:rPr>
          <w:rFonts w:ascii="Arial" w:hAnsi="Arial" w:cs="Arial" w:hint="cs"/>
          <w:b/>
          <w:sz w:val="22"/>
          <w:szCs w:val="22"/>
          <w:rtl/>
        </w:rPr>
        <w:t xml:space="preserve"> ימי.</w:t>
      </w:r>
    </w:p>
    <w:p w:rsidR="00F946AA" w:rsidRDefault="00BD6A54" w:rsidP="008C667A">
      <w:pPr>
        <w:pStyle w:val="a6"/>
        <w:numPr>
          <w:ilvl w:val="0"/>
          <w:numId w:val="12"/>
        </w:numPr>
        <w:tabs>
          <w:tab w:val="clear" w:pos="4153"/>
          <w:tab w:val="clear" w:pos="8306"/>
        </w:tabs>
        <w:spacing w:line="360" w:lineRule="auto"/>
        <w:rPr>
          <w:rFonts w:ascii="Arial" w:hAnsi="Arial" w:cs="Arial"/>
          <w:b/>
          <w:sz w:val="22"/>
          <w:szCs w:val="22"/>
        </w:rPr>
      </w:pPr>
      <w:r>
        <w:rPr>
          <w:rFonts w:ascii="Arial" w:hAnsi="Arial" w:cs="Arial" w:hint="cs"/>
          <w:b/>
          <w:sz w:val="22"/>
          <w:szCs w:val="22"/>
          <w:rtl/>
        </w:rPr>
        <w:t xml:space="preserve">האוניה מכילה מדורים מתאימים לחפ"ק ימי עבור מנהל פעולות הטיפול בים בזמן תקרית לאומית של זיהום ים בשמן. </w:t>
      </w:r>
    </w:p>
    <w:p w:rsidR="00493C45" w:rsidRDefault="00493C45" w:rsidP="008C667A">
      <w:pPr>
        <w:pStyle w:val="a6"/>
        <w:numPr>
          <w:ilvl w:val="0"/>
          <w:numId w:val="12"/>
        </w:numPr>
        <w:tabs>
          <w:tab w:val="clear" w:pos="4153"/>
          <w:tab w:val="clear" w:pos="8306"/>
        </w:tabs>
        <w:spacing w:line="360" w:lineRule="auto"/>
        <w:rPr>
          <w:rFonts w:ascii="Arial" w:hAnsi="Arial" w:cs="Arial"/>
          <w:b/>
          <w:sz w:val="22"/>
          <w:szCs w:val="22"/>
        </w:rPr>
      </w:pPr>
      <w:proofErr w:type="spellStart"/>
      <w:r>
        <w:rPr>
          <w:rFonts w:ascii="Arial" w:hAnsi="Arial" w:cs="Arial" w:hint="cs"/>
          <w:b/>
          <w:sz w:val="22"/>
          <w:szCs w:val="22"/>
          <w:rtl/>
        </w:rPr>
        <w:t>באונייה</w:t>
      </w:r>
      <w:proofErr w:type="spellEnd"/>
      <w:r w:rsidRPr="00493C45">
        <w:rPr>
          <w:rFonts w:ascii="Arial" w:hAnsi="Arial" w:cs="Arial"/>
          <w:b/>
          <w:sz w:val="22"/>
          <w:szCs w:val="22"/>
          <w:rtl/>
        </w:rPr>
        <w:t xml:space="preserve"> מותקנת דרך קבע  מערכות קשר הנותנת מענה לכל טווח ואזור של המים הכלכליים ובכל</w:t>
      </w:r>
      <w:r w:rsidR="008C667A">
        <w:rPr>
          <w:rFonts w:ascii="Arial" w:hAnsi="Arial" w:cs="Arial" w:hint="cs"/>
          <w:b/>
          <w:sz w:val="22"/>
          <w:szCs w:val="22"/>
          <w:rtl/>
        </w:rPr>
        <w:t>ל</w:t>
      </w:r>
      <w:r w:rsidRPr="00493C45">
        <w:rPr>
          <w:rFonts w:ascii="Arial" w:hAnsi="Arial" w:cs="Arial"/>
          <w:b/>
          <w:sz w:val="22"/>
          <w:szCs w:val="22"/>
          <w:rtl/>
        </w:rPr>
        <w:t xml:space="preserve"> הים התיכון. </w:t>
      </w:r>
    </w:p>
    <w:p w:rsidR="00834FE4" w:rsidRDefault="00493C45" w:rsidP="00493C45">
      <w:pPr>
        <w:pStyle w:val="a6"/>
        <w:numPr>
          <w:ilvl w:val="0"/>
          <w:numId w:val="12"/>
        </w:numPr>
        <w:tabs>
          <w:tab w:val="clear" w:pos="4153"/>
          <w:tab w:val="clear" w:pos="8306"/>
        </w:tabs>
        <w:spacing w:line="360" w:lineRule="auto"/>
        <w:rPr>
          <w:rFonts w:ascii="Arial" w:hAnsi="Arial" w:cs="Arial"/>
          <w:b/>
          <w:sz w:val="22"/>
          <w:szCs w:val="22"/>
          <w:rtl/>
        </w:rPr>
      </w:pPr>
      <w:r w:rsidRPr="00493C45">
        <w:rPr>
          <w:rFonts w:ascii="Arial" w:hAnsi="Arial" w:cs="Arial"/>
          <w:b/>
          <w:sz w:val="22"/>
          <w:szCs w:val="22"/>
          <w:rtl/>
        </w:rPr>
        <w:t xml:space="preserve">תשתיות </w:t>
      </w:r>
      <w:proofErr w:type="spellStart"/>
      <w:r w:rsidRPr="00493C45">
        <w:rPr>
          <w:rFonts w:ascii="Arial" w:hAnsi="Arial" w:cs="Arial"/>
          <w:b/>
          <w:sz w:val="22"/>
          <w:szCs w:val="22"/>
          <w:rtl/>
        </w:rPr>
        <w:t>האונייה</w:t>
      </w:r>
      <w:proofErr w:type="spellEnd"/>
      <w:r w:rsidRPr="00493C45">
        <w:rPr>
          <w:rFonts w:ascii="Arial" w:hAnsi="Arial" w:cs="Arial"/>
          <w:b/>
          <w:sz w:val="22"/>
          <w:szCs w:val="22"/>
          <w:rtl/>
        </w:rPr>
        <w:t xml:space="preserve"> מאפשרות תנאי פעילות ולינה בתרחישים המחייבים זמן שהייה ארוך, ל 13-15 אנשי צוות לטיפול בזיהום ים בשמן.</w:t>
      </w:r>
    </w:p>
    <w:p w:rsidR="00B35223" w:rsidRPr="00D65EDC" w:rsidRDefault="00666F5A" w:rsidP="00B35223">
      <w:pPr>
        <w:pStyle w:val="a6"/>
        <w:tabs>
          <w:tab w:val="clear" w:pos="4153"/>
          <w:tab w:val="clear" w:pos="8306"/>
        </w:tabs>
        <w:spacing w:line="360" w:lineRule="auto"/>
        <w:rPr>
          <w:rFonts w:ascii="Arial" w:hAnsi="Arial" w:cs="Arial"/>
          <w:b/>
          <w:sz w:val="22"/>
          <w:szCs w:val="22"/>
          <w:rtl/>
        </w:rPr>
      </w:pPr>
      <w:r>
        <w:rPr>
          <w:rFonts w:ascii="Arial" w:hAnsi="Arial" w:cs="Arial" w:hint="cs"/>
          <w:b/>
          <w:sz w:val="22"/>
          <w:szCs w:val="22"/>
          <w:rtl/>
        </w:rPr>
        <w:t>היחידה הימית</w:t>
      </w:r>
      <w:r w:rsidR="00B35223" w:rsidRPr="00D65EDC">
        <w:rPr>
          <w:rFonts w:ascii="Arial" w:hAnsi="Arial" w:cs="Arial" w:hint="cs"/>
          <w:b/>
          <w:sz w:val="22"/>
          <w:szCs w:val="22"/>
          <w:rtl/>
        </w:rPr>
        <w:t xml:space="preserve"> מבקש</w:t>
      </w:r>
      <w:r>
        <w:rPr>
          <w:rFonts w:ascii="Arial" w:hAnsi="Arial" w:cs="Arial" w:hint="cs"/>
          <w:b/>
          <w:sz w:val="22"/>
          <w:szCs w:val="22"/>
          <w:rtl/>
        </w:rPr>
        <w:t>ת</w:t>
      </w:r>
      <w:r w:rsidR="00B35223" w:rsidRPr="00D65EDC">
        <w:rPr>
          <w:rFonts w:ascii="Arial" w:hAnsi="Arial" w:cs="Arial" w:hint="cs"/>
          <w:b/>
          <w:sz w:val="22"/>
          <w:szCs w:val="22"/>
          <w:rtl/>
        </w:rPr>
        <w:t xml:space="preserve"> מועדת המכרזים אישור </w:t>
      </w:r>
      <w:r w:rsidR="00BD6A54">
        <w:rPr>
          <w:rFonts w:ascii="Arial" w:hAnsi="Arial" w:cs="Arial" w:hint="cs"/>
          <w:b/>
          <w:sz w:val="22"/>
          <w:szCs w:val="22"/>
          <w:rtl/>
        </w:rPr>
        <w:t xml:space="preserve">להסכם </w:t>
      </w:r>
      <w:r w:rsidR="00B35223" w:rsidRPr="00D65EDC">
        <w:rPr>
          <w:rFonts w:ascii="Arial" w:hAnsi="Arial" w:cs="Arial" w:hint="cs"/>
          <w:b/>
          <w:sz w:val="22"/>
          <w:szCs w:val="22"/>
          <w:rtl/>
        </w:rPr>
        <w:t>התקשרות עם חקר ימים לתקופה הרשומה דלעיל</w:t>
      </w:r>
      <w:r w:rsidR="00BD6A54">
        <w:rPr>
          <w:rFonts w:ascii="Arial" w:hAnsi="Arial" w:cs="Arial" w:hint="cs"/>
          <w:b/>
          <w:sz w:val="22"/>
          <w:szCs w:val="22"/>
          <w:rtl/>
        </w:rPr>
        <w:t xml:space="preserve"> וזאת על בסיס הסכם שיחתם בין המשרד </w:t>
      </w:r>
      <w:proofErr w:type="spellStart"/>
      <w:r w:rsidR="00BD6A54">
        <w:rPr>
          <w:rFonts w:ascii="Arial" w:hAnsi="Arial" w:cs="Arial" w:hint="cs"/>
          <w:b/>
          <w:sz w:val="22"/>
          <w:szCs w:val="22"/>
          <w:rtl/>
        </w:rPr>
        <w:t>לחיא"ל</w:t>
      </w:r>
      <w:proofErr w:type="spellEnd"/>
      <w:r w:rsidR="00B35223" w:rsidRPr="00D65EDC">
        <w:rPr>
          <w:rFonts w:ascii="Arial" w:hAnsi="Arial" w:cs="Arial" w:hint="cs"/>
          <w:b/>
          <w:sz w:val="22"/>
          <w:szCs w:val="22"/>
          <w:rtl/>
        </w:rPr>
        <w:t>.</w:t>
      </w: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5F7DC1" w:rsidTr="005F7DC1">
        <w:tc>
          <w:tcPr>
            <w:tcW w:w="2698" w:type="dxa"/>
            <w:tcBorders>
              <w:bottom w:val="single" w:sz="4" w:space="0" w:color="auto"/>
            </w:tcBorders>
            <w:shd w:val="clear" w:color="auto" w:fill="auto"/>
          </w:tcPr>
          <w:p w:rsidR="00D3659A" w:rsidRDefault="003A4534" w:rsidP="00B35223">
            <w:pPr>
              <w:spacing w:line="360" w:lineRule="auto"/>
              <w:rPr>
                <w:rFonts w:ascii="Arial" w:hAnsi="Arial" w:cs="Arial"/>
                <w:b/>
                <w:sz w:val="22"/>
                <w:szCs w:val="22"/>
                <w:rtl/>
              </w:rPr>
            </w:pPr>
            <w:r w:rsidRPr="005F7DC1">
              <w:rPr>
                <w:rFonts w:ascii="Arial" w:hAnsi="Arial" w:cs="Arial" w:hint="cs"/>
                <w:b/>
                <w:sz w:val="22"/>
                <w:szCs w:val="22"/>
                <w:rtl/>
              </w:rPr>
              <w:t xml:space="preserve">בכבוד רב,     </w:t>
            </w:r>
          </w:p>
          <w:p w:rsidR="003A4534" w:rsidRPr="005F7DC1" w:rsidRDefault="00666F5A" w:rsidP="00B35223">
            <w:pPr>
              <w:spacing w:line="360" w:lineRule="auto"/>
              <w:rPr>
                <w:rFonts w:ascii="Arial" w:hAnsi="Arial" w:cs="Arial"/>
                <w:b/>
                <w:sz w:val="22"/>
                <w:szCs w:val="22"/>
                <w:rtl/>
              </w:rPr>
            </w:pPr>
            <w:r>
              <w:rPr>
                <w:rFonts w:ascii="Arial" w:hAnsi="Arial" w:cs="Arial" w:hint="cs"/>
                <w:b/>
                <w:sz w:val="22"/>
                <w:szCs w:val="22"/>
                <w:rtl/>
              </w:rPr>
              <w:t xml:space="preserve">פרד ארזואן </w:t>
            </w:r>
            <w:r w:rsidR="003A4534" w:rsidRPr="005F7DC1">
              <w:rPr>
                <w:rFonts w:ascii="Arial" w:hAnsi="Arial" w:cs="Arial" w:hint="cs"/>
                <w:b/>
                <w:sz w:val="22"/>
                <w:szCs w:val="22"/>
                <w:rtl/>
              </w:rPr>
              <w:t xml:space="preserve">                                          </w:t>
            </w:r>
          </w:p>
        </w:tc>
        <w:tc>
          <w:tcPr>
            <w:tcW w:w="3420" w:type="dxa"/>
            <w:tcBorders>
              <w:bottom w:val="single" w:sz="4" w:space="0" w:color="auto"/>
            </w:tcBorders>
            <w:shd w:val="clear" w:color="auto" w:fill="auto"/>
          </w:tcPr>
          <w:p w:rsidR="003A4534" w:rsidRPr="005F7DC1" w:rsidRDefault="00666F5A" w:rsidP="00D3659A">
            <w:pPr>
              <w:spacing w:line="360" w:lineRule="auto"/>
              <w:rPr>
                <w:rFonts w:ascii="Arial" w:hAnsi="Arial" w:cs="Arial"/>
                <w:b/>
                <w:sz w:val="22"/>
                <w:szCs w:val="22"/>
                <w:rtl/>
              </w:rPr>
            </w:pPr>
            <w:r>
              <w:rPr>
                <w:rFonts w:ascii="Arial" w:hAnsi="Arial" w:cs="Arial" w:hint="cs"/>
                <w:b/>
                <w:sz w:val="22"/>
                <w:szCs w:val="22"/>
                <w:rtl/>
              </w:rPr>
              <w:t>סגן מנהל היחידה הארצית להגנת הסביבה הימית</w:t>
            </w:r>
          </w:p>
        </w:tc>
        <w:tc>
          <w:tcPr>
            <w:tcW w:w="2700" w:type="dxa"/>
            <w:tcBorders>
              <w:bottom w:val="single" w:sz="4" w:space="0" w:color="auto"/>
            </w:tcBorders>
            <w:shd w:val="clear" w:color="auto" w:fill="auto"/>
          </w:tcPr>
          <w:p w:rsidR="003A4534" w:rsidRPr="005F7DC1" w:rsidRDefault="00666F5A" w:rsidP="005F7DC1">
            <w:pPr>
              <w:spacing w:line="360" w:lineRule="auto"/>
              <w:rPr>
                <w:rFonts w:ascii="Arial" w:hAnsi="Arial" w:cs="Arial"/>
                <w:b/>
                <w:sz w:val="22"/>
                <w:szCs w:val="22"/>
                <w:rtl/>
              </w:rPr>
            </w:pPr>
            <w:r>
              <w:rPr>
                <w:rFonts w:ascii="Arial" w:hAnsi="Arial" w:cs="Arial" w:hint="cs"/>
                <w:bCs/>
                <w:noProof/>
                <w:sz w:val="22"/>
                <w:szCs w:val="22"/>
                <w:u w:val="single"/>
                <w:rtl/>
                <w:lang w:eastAsia="en-US"/>
              </w:rPr>
              <mc:AlternateContent>
                <mc:Choice Requires="wps">
                  <w:drawing>
                    <wp:anchor distT="0" distB="0" distL="114300" distR="114300" simplePos="0" relativeHeight="251659264" behindDoc="0" locked="0" layoutInCell="1" allowOverlap="1" wp14:anchorId="251BDB6B" wp14:editId="38BD5DC8">
                      <wp:simplePos x="0" y="0"/>
                      <wp:positionH relativeFrom="column">
                        <wp:posOffset>218440</wp:posOffset>
                      </wp:positionH>
                      <wp:positionV relativeFrom="paragraph">
                        <wp:posOffset>54610</wp:posOffset>
                      </wp:positionV>
                      <wp:extent cx="984250" cy="400050"/>
                      <wp:effectExtent l="0" t="0" r="25400" b="19050"/>
                      <wp:wrapNone/>
                      <wp:docPr id="6" name="צורה חופשית 6"/>
                      <wp:cNvGraphicFramePr/>
                      <a:graphic xmlns:a="http://schemas.openxmlformats.org/drawingml/2006/main">
                        <a:graphicData uri="http://schemas.microsoft.com/office/word/2010/wordprocessingShape">
                          <wps:wsp>
                            <wps:cNvSpPr/>
                            <wps:spPr>
                              <a:xfrm>
                                <a:off x="0" y="0"/>
                                <a:ext cx="984250" cy="400050"/>
                              </a:xfrm>
                              <a:custGeom>
                                <a:avLst/>
                                <a:gdLst>
                                  <a:gd name="connsiteX0" fmla="*/ 2178050 w 6332446"/>
                                  <a:gd name="connsiteY0" fmla="*/ 2343150 h 3421470"/>
                                  <a:gd name="connsiteX1" fmla="*/ 2476500 w 6332446"/>
                                  <a:gd name="connsiteY1" fmla="*/ 1809750 h 3421470"/>
                                  <a:gd name="connsiteX2" fmla="*/ 2584450 w 6332446"/>
                                  <a:gd name="connsiteY2" fmla="*/ 1644650 h 3421470"/>
                                  <a:gd name="connsiteX3" fmla="*/ 2743200 w 6332446"/>
                                  <a:gd name="connsiteY3" fmla="*/ 1397000 h 3421470"/>
                                  <a:gd name="connsiteX4" fmla="*/ 2800350 w 6332446"/>
                                  <a:gd name="connsiteY4" fmla="*/ 1295400 h 3421470"/>
                                  <a:gd name="connsiteX5" fmla="*/ 2838450 w 6332446"/>
                                  <a:gd name="connsiteY5" fmla="*/ 1200150 h 3421470"/>
                                  <a:gd name="connsiteX6" fmla="*/ 2940050 w 6332446"/>
                                  <a:gd name="connsiteY6" fmla="*/ 1047750 h 3421470"/>
                                  <a:gd name="connsiteX7" fmla="*/ 3162300 w 6332446"/>
                                  <a:gd name="connsiteY7" fmla="*/ 685800 h 3421470"/>
                                  <a:gd name="connsiteX8" fmla="*/ 3244850 w 6332446"/>
                                  <a:gd name="connsiteY8" fmla="*/ 552450 h 3421470"/>
                                  <a:gd name="connsiteX9" fmla="*/ 3302000 w 6332446"/>
                                  <a:gd name="connsiteY9" fmla="*/ 431800 h 3421470"/>
                                  <a:gd name="connsiteX10" fmla="*/ 3359150 w 6332446"/>
                                  <a:gd name="connsiteY10" fmla="*/ 336550 h 3421470"/>
                                  <a:gd name="connsiteX11" fmla="*/ 3448050 w 6332446"/>
                                  <a:gd name="connsiteY11" fmla="*/ 158750 h 3421470"/>
                                  <a:gd name="connsiteX12" fmla="*/ 3492500 w 6332446"/>
                                  <a:gd name="connsiteY12" fmla="*/ 88900 h 3421470"/>
                                  <a:gd name="connsiteX13" fmla="*/ 3498850 w 6332446"/>
                                  <a:gd name="connsiteY13" fmla="*/ 44450 h 3421470"/>
                                  <a:gd name="connsiteX14" fmla="*/ 3505200 w 6332446"/>
                                  <a:gd name="connsiteY14" fmla="*/ 25400 h 3421470"/>
                                  <a:gd name="connsiteX15" fmla="*/ 3511550 w 6332446"/>
                                  <a:gd name="connsiteY15" fmla="*/ 0 h 3421470"/>
                                  <a:gd name="connsiteX16" fmla="*/ 3492500 w 6332446"/>
                                  <a:gd name="connsiteY16" fmla="*/ 171450 h 3421470"/>
                                  <a:gd name="connsiteX17" fmla="*/ 3479800 w 6332446"/>
                                  <a:gd name="connsiteY17" fmla="*/ 304800 h 3421470"/>
                                  <a:gd name="connsiteX18" fmla="*/ 3460750 w 6332446"/>
                                  <a:gd name="connsiteY18" fmla="*/ 469900 h 3421470"/>
                                  <a:gd name="connsiteX19" fmla="*/ 3467100 w 6332446"/>
                                  <a:gd name="connsiteY19" fmla="*/ 1581150 h 3421470"/>
                                  <a:gd name="connsiteX20" fmla="*/ 3473450 w 6332446"/>
                                  <a:gd name="connsiteY20" fmla="*/ 1644650 h 3421470"/>
                                  <a:gd name="connsiteX21" fmla="*/ 3511550 w 6332446"/>
                                  <a:gd name="connsiteY21" fmla="*/ 1987550 h 3421470"/>
                                  <a:gd name="connsiteX22" fmla="*/ 3524250 w 6332446"/>
                                  <a:gd name="connsiteY22" fmla="*/ 2120900 h 3421470"/>
                                  <a:gd name="connsiteX23" fmla="*/ 3536950 w 6332446"/>
                                  <a:gd name="connsiteY23" fmla="*/ 2343150 h 3421470"/>
                                  <a:gd name="connsiteX24" fmla="*/ 3549650 w 6332446"/>
                                  <a:gd name="connsiteY24" fmla="*/ 2406650 h 3421470"/>
                                  <a:gd name="connsiteX25" fmla="*/ 3562350 w 6332446"/>
                                  <a:gd name="connsiteY25" fmla="*/ 2508250 h 3421470"/>
                                  <a:gd name="connsiteX26" fmla="*/ 3556000 w 6332446"/>
                                  <a:gd name="connsiteY26" fmla="*/ 2451100 h 3421470"/>
                                  <a:gd name="connsiteX27" fmla="*/ 3549650 w 6332446"/>
                                  <a:gd name="connsiteY27" fmla="*/ 2406650 h 3421470"/>
                                  <a:gd name="connsiteX28" fmla="*/ 3536950 w 6332446"/>
                                  <a:gd name="connsiteY28" fmla="*/ 2108200 h 3421470"/>
                                  <a:gd name="connsiteX29" fmla="*/ 3517900 w 6332446"/>
                                  <a:gd name="connsiteY29" fmla="*/ 2038350 h 3421470"/>
                                  <a:gd name="connsiteX30" fmla="*/ 3479800 w 6332446"/>
                                  <a:gd name="connsiteY30" fmla="*/ 1892300 h 3421470"/>
                                  <a:gd name="connsiteX31" fmla="*/ 3460750 w 6332446"/>
                                  <a:gd name="connsiteY31" fmla="*/ 1847850 h 3421470"/>
                                  <a:gd name="connsiteX32" fmla="*/ 3467100 w 6332446"/>
                                  <a:gd name="connsiteY32" fmla="*/ 1517650 h 3421470"/>
                                  <a:gd name="connsiteX33" fmla="*/ 3473450 w 6332446"/>
                                  <a:gd name="connsiteY33" fmla="*/ 1435100 h 3421470"/>
                                  <a:gd name="connsiteX34" fmla="*/ 3479800 w 6332446"/>
                                  <a:gd name="connsiteY34" fmla="*/ 1295400 h 3421470"/>
                                  <a:gd name="connsiteX35" fmla="*/ 3562350 w 6332446"/>
                                  <a:gd name="connsiteY35" fmla="*/ 1346200 h 3421470"/>
                                  <a:gd name="connsiteX36" fmla="*/ 3632200 w 6332446"/>
                                  <a:gd name="connsiteY36" fmla="*/ 1377950 h 3421470"/>
                                  <a:gd name="connsiteX37" fmla="*/ 3759200 w 6332446"/>
                                  <a:gd name="connsiteY37" fmla="*/ 1416050 h 3421470"/>
                                  <a:gd name="connsiteX38" fmla="*/ 3956050 w 6332446"/>
                                  <a:gd name="connsiteY38" fmla="*/ 1397000 h 3421470"/>
                                  <a:gd name="connsiteX39" fmla="*/ 3975100 w 6332446"/>
                                  <a:gd name="connsiteY39" fmla="*/ 1384300 h 3421470"/>
                                  <a:gd name="connsiteX40" fmla="*/ 3949700 w 6332446"/>
                                  <a:gd name="connsiteY40" fmla="*/ 1358900 h 3421470"/>
                                  <a:gd name="connsiteX41" fmla="*/ 3943350 w 6332446"/>
                                  <a:gd name="connsiteY41" fmla="*/ 1339850 h 3421470"/>
                                  <a:gd name="connsiteX42" fmla="*/ 3981450 w 6332446"/>
                                  <a:gd name="connsiteY42" fmla="*/ 1320800 h 3421470"/>
                                  <a:gd name="connsiteX43" fmla="*/ 4044950 w 6332446"/>
                                  <a:gd name="connsiteY43" fmla="*/ 1308100 h 3421470"/>
                                  <a:gd name="connsiteX44" fmla="*/ 4108450 w 6332446"/>
                                  <a:gd name="connsiteY44" fmla="*/ 1314450 h 3421470"/>
                                  <a:gd name="connsiteX45" fmla="*/ 4133850 w 6332446"/>
                                  <a:gd name="connsiteY45" fmla="*/ 1327150 h 3421470"/>
                                  <a:gd name="connsiteX46" fmla="*/ 4178300 w 6332446"/>
                                  <a:gd name="connsiteY46" fmla="*/ 1333500 h 3421470"/>
                                  <a:gd name="connsiteX47" fmla="*/ 4248150 w 6332446"/>
                                  <a:gd name="connsiteY47" fmla="*/ 1327150 h 3421470"/>
                                  <a:gd name="connsiteX48" fmla="*/ 4229100 w 6332446"/>
                                  <a:gd name="connsiteY48" fmla="*/ 1365250 h 3421470"/>
                                  <a:gd name="connsiteX49" fmla="*/ 4197350 w 6332446"/>
                                  <a:gd name="connsiteY49" fmla="*/ 1409700 h 3421470"/>
                                  <a:gd name="connsiteX50" fmla="*/ 4171950 w 6332446"/>
                                  <a:gd name="connsiteY50" fmla="*/ 1454150 h 3421470"/>
                                  <a:gd name="connsiteX51" fmla="*/ 4121150 w 6332446"/>
                                  <a:gd name="connsiteY51" fmla="*/ 1517650 h 3421470"/>
                                  <a:gd name="connsiteX52" fmla="*/ 4083050 w 6332446"/>
                                  <a:gd name="connsiteY52" fmla="*/ 1581150 h 3421470"/>
                                  <a:gd name="connsiteX53" fmla="*/ 4032250 w 6332446"/>
                                  <a:gd name="connsiteY53" fmla="*/ 1695450 h 3421470"/>
                                  <a:gd name="connsiteX54" fmla="*/ 4019550 w 6332446"/>
                                  <a:gd name="connsiteY54" fmla="*/ 1733550 h 3421470"/>
                                  <a:gd name="connsiteX55" fmla="*/ 4013200 w 6332446"/>
                                  <a:gd name="connsiteY55" fmla="*/ 1765300 h 3421470"/>
                                  <a:gd name="connsiteX56" fmla="*/ 3981450 w 6332446"/>
                                  <a:gd name="connsiteY56" fmla="*/ 1816100 h 3421470"/>
                                  <a:gd name="connsiteX57" fmla="*/ 3975100 w 6332446"/>
                                  <a:gd name="connsiteY57" fmla="*/ 1835150 h 3421470"/>
                                  <a:gd name="connsiteX58" fmla="*/ 3962400 w 6332446"/>
                                  <a:gd name="connsiteY58" fmla="*/ 1860550 h 3421470"/>
                                  <a:gd name="connsiteX59" fmla="*/ 3994150 w 6332446"/>
                                  <a:gd name="connsiteY59" fmla="*/ 1854200 h 3421470"/>
                                  <a:gd name="connsiteX60" fmla="*/ 4038600 w 6332446"/>
                                  <a:gd name="connsiteY60" fmla="*/ 1816100 h 3421470"/>
                                  <a:gd name="connsiteX61" fmla="*/ 4064000 w 6332446"/>
                                  <a:gd name="connsiteY61" fmla="*/ 1797050 h 3421470"/>
                                  <a:gd name="connsiteX62" fmla="*/ 4165600 w 6332446"/>
                                  <a:gd name="connsiteY62" fmla="*/ 1708150 h 3421470"/>
                                  <a:gd name="connsiteX63" fmla="*/ 4267200 w 6332446"/>
                                  <a:gd name="connsiteY63" fmla="*/ 1619250 h 3421470"/>
                                  <a:gd name="connsiteX64" fmla="*/ 4381500 w 6332446"/>
                                  <a:gd name="connsiteY64" fmla="*/ 1517650 h 3421470"/>
                                  <a:gd name="connsiteX65" fmla="*/ 4476750 w 6332446"/>
                                  <a:gd name="connsiteY65" fmla="*/ 1441450 h 3421470"/>
                                  <a:gd name="connsiteX66" fmla="*/ 4527550 w 6332446"/>
                                  <a:gd name="connsiteY66" fmla="*/ 1403350 h 3421470"/>
                                  <a:gd name="connsiteX67" fmla="*/ 4559300 w 6332446"/>
                                  <a:gd name="connsiteY67" fmla="*/ 1371600 h 3421470"/>
                                  <a:gd name="connsiteX68" fmla="*/ 4610100 w 6332446"/>
                                  <a:gd name="connsiteY68" fmla="*/ 1339850 h 3421470"/>
                                  <a:gd name="connsiteX69" fmla="*/ 4629150 w 6332446"/>
                                  <a:gd name="connsiteY69" fmla="*/ 1333500 h 3421470"/>
                                  <a:gd name="connsiteX70" fmla="*/ 4641850 w 6332446"/>
                                  <a:gd name="connsiteY70" fmla="*/ 1371600 h 3421470"/>
                                  <a:gd name="connsiteX71" fmla="*/ 4629150 w 6332446"/>
                                  <a:gd name="connsiteY71" fmla="*/ 1441450 h 3421470"/>
                                  <a:gd name="connsiteX72" fmla="*/ 4603750 w 6332446"/>
                                  <a:gd name="connsiteY72" fmla="*/ 1524000 h 3421470"/>
                                  <a:gd name="connsiteX73" fmla="*/ 4584700 w 6332446"/>
                                  <a:gd name="connsiteY73" fmla="*/ 1543050 h 3421470"/>
                                  <a:gd name="connsiteX74" fmla="*/ 4572000 w 6332446"/>
                                  <a:gd name="connsiteY74" fmla="*/ 1574800 h 3421470"/>
                                  <a:gd name="connsiteX75" fmla="*/ 4546600 w 6332446"/>
                                  <a:gd name="connsiteY75" fmla="*/ 1606550 h 3421470"/>
                                  <a:gd name="connsiteX76" fmla="*/ 4514850 w 6332446"/>
                                  <a:gd name="connsiteY76" fmla="*/ 1651000 h 3421470"/>
                                  <a:gd name="connsiteX77" fmla="*/ 4502150 w 6332446"/>
                                  <a:gd name="connsiteY77" fmla="*/ 1689100 h 3421470"/>
                                  <a:gd name="connsiteX78" fmla="*/ 4470400 w 6332446"/>
                                  <a:gd name="connsiteY78" fmla="*/ 1727200 h 3421470"/>
                                  <a:gd name="connsiteX79" fmla="*/ 4451350 w 6332446"/>
                                  <a:gd name="connsiteY79" fmla="*/ 1733550 h 3421470"/>
                                  <a:gd name="connsiteX80" fmla="*/ 4419600 w 6332446"/>
                                  <a:gd name="connsiteY80" fmla="*/ 1758950 h 3421470"/>
                                  <a:gd name="connsiteX81" fmla="*/ 4400550 w 6332446"/>
                                  <a:gd name="connsiteY81" fmla="*/ 1778000 h 3421470"/>
                                  <a:gd name="connsiteX82" fmla="*/ 4533900 w 6332446"/>
                                  <a:gd name="connsiteY82" fmla="*/ 1739900 h 3421470"/>
                                  <a:gd name="connsiteX83" fmla="*/ 4622800 w 6332446"/>
                                  <a:gd name="connsiteY83" fmla="*/ 1720850 h 3421470"/>
                                  <a:gd name="connsiteX84" fmla="*/ 4768850 w 6332446"/>
                                  <a:gd name="connsiteY84" fmla="*/ 1727200 h 3421470"/>
                                  <a:gd name="connsiteX85" fmla="*/ 4756150 w 6332446"/>
                                  <a:gd name="connsiteY85" fmla="*/ 1765300 h 3421470"/>
                                  <a:gd name="connsiteX86" fmla="*/ 4699000 w 6332446"/>
                                  <a:gd name="connsiteY86" fmla="*/ 1841500 h 3421470"/>
                                  <a:gd name="connsiteX87" fmla="*/ 4603750 w 6332446"/>
                                  <a:gd name="connsiteY87" fmla="*/ 1949450 h 3421470"/>
                                  <a:gd name="connsiteX88" fmla="*/ 4495800 w 6332446"/>
                                  <a:gd name="connsiteY88" fmla="*/ 2133600 h 3421470"/>
                                  <a:gd name="connsiteX89" fmla="*/ 4298950 w 6332446"/>
                                  <a:gd name="connsiteY89" fmla="*/ 2387600 h 3421470"/>
                                  <a:gd name="connsiteX90" fmla="*/ 4089400 w 6332446"/>
                                  <a:gd name="connsiteY90" fmla="*/ 2705100 h 3421470"/>
                                  <a:gd name="connsiteX91" fmla="*/ 3943350 w 6332446"/>
                                  <a:gd name="connsiteY91" fmla="*/ 2959100 h 3421470"/>
                                  <a:gd name="connsiteX92" fmla="*/ 3911600 w 6332446"/>
                                  <a:gd name="connsiteY92" fmla="*/ 3028950 h 3421470"/>
                                  <a:gd name="connsiteX93" fmla="*/ 3898900 w 6332446"/>
                                  <a:gd name="connsiteY93" fmla="*/ 3060700 h 3421470"/>
                                  <a:gd name="connsiteX94" fmla="*/ 3822700 w 6332446"/>
                                  <a:gd name="connsiteY94" fmla="*/ 3136900 h 3421470"/>
                                  <a:gd name="connsiteX95" fmla="*/ 3695700 w 6332446"/>
                                  <a:gd name="connsiteY95" fmla="*/ 3295650 h 3421470"/>
                                  <a:gd name="connsiteX96" fmla="*/ 3594100 w 6332446"/>
                                  <a:gd name="connsiteY96" fmla="*/ 3403600 h 3421470"/>
                                  <a:gd name="connsiteX97" fmla="*/ 3549650 w 6332446"/>
                                  <a:gd name="connsiteY97" fmla="*/ 3409950 h 3421470"/>
                                  <a:gd name="connsiteX98" fmla="*/ 2349500 w 6332446"/>
                                  <a:gd name="connsiteY98" fmla="*/ 3403600 h 3421470"/>
                                  <a:gd name="connsiteX99" fmla="*/ 2330450 w 6332446"/>
                                  <a:gd name="connsiteY99" fmla="*/ 3295650 h 3421470"/>
                                  <a:gd name="connsiteX100" fmla="*/ 2324100 w 6332446"/>
                                  <a:gd name="connsiteY100" fmla="*/ 3263900 h 3421470"/>
                                  <a:gd name="connsiteX101" fmla="*/ 2349500 w 6332446"/>
                                  <a:gd name="connsiteY101" fmla="*/ 3105150 h 3421470"/>
                                  <a:gd name="connsiteX102" fmla="*/ 2413000 w 6332446"/>
                                  <a:gd name="connsiteY102" fmla="*/ 3028950 h 3421470"/>
                                  <a:gd name="connsiteX103" fmla="*/ 2501900 w 6332446"/>
                                  <a:gd name="connsiteY103" fmla="*/ 2933700 h 3421470"/>
                                  <a:gd name="connsiteX104" fmla="*/ 2571750 w 6332446"/>
                                  <a:gd name="connsiteY104" fmla="*/ 2838450 h 3421470"/>
                                  <a:gd name="connsiteX105" fmla="*/ 2647950 w 6332446"/>
                                  <a:gd name="connsiteY105" fmla="*/ 2781300 h 3421470"/>
                                  <a:gd name="connsiteX106" fmla="*/ 2743200 w 6332446"/>
                                  <a:gd name="connsiteY106" fmla="*/ 2692400 h 3421470"/>
                                  <a:gd name="connsiteX107" fmla="*/ 2895600 w 6332446"/>
                                  <a:gd name="connsiteY107" fmla="*/ 2565400 h 3421470"/>
                                  <a:gd name="connsiteX108" fmla="*/ 3035300 w 6332446"/>
                                  <a:gd name="connsiteY108" fmla="*/ 2457450 h 3421470"/>
                                  <a:gd name="connsiteX109" fmla="*/ 3251200 w 6332446"/>
                                  <a:gd name="connsiteY109" fmla="*/ 2349500 h 3421470"/>
                                  <a:gd name="connsiteX110" fmla="*/ 3549650 w 6332446"/>
                                  <a:gd name="connsiteY110" fmla="*/ 2184400 h 3421470"/>
                                  <a:gd name="connsiteX111" fmla="*/ 4064000 w 6332446"/>
                                  <a:gd name="connsiteY111" fmla="*/ 1930400 h 3421470"/>
                                  <a:gd name="connsiteX112" fmla="*/ 4171950 w 6332446"/>
                                  <a:gd name="connsiteY112" fmla="*/ 1892300 h 3421470"/>
                                  <a:gd name="connsiteX113" fmla="*/ 4229100 w 6332446"/>
                                  <a:gd name="connsiteY113" fmla="*/ 1860550 h 3421470"/>
                                  <a:gd name="connsiteX114" fmla="*/ 4260850 w 6332446"/>
                                  <a:gd name="connsiteY114" fmla="*/ 1854200 h 3421470"/>
                                  <a:gd name="connsiteX115" fmla="*/ 4286250 w 6332446"/>
                                  <a:gd name="connsiteY115" fmla="*/ 1847850 h 3421470"/>
                                  <a:gd name="connsiteX116" fmla="*/ 4400550 w 6332446"/>
                                  <a:gd name="connsiteY116" fmla="*/ 1790700 h 3421470"/>
                                  <a:gd name="connsiteX117" fmla="*/ 4445000 w 6332446"/>
                                  <a:gd name="connsiteY117" fmla="*/ 1784350 h 3421470"/>
                                  <a:gd name="connsiteX118" fmla="*/ 4673600 w 6332446"/>
                                  <a:gd name="connsiteY118" fmla="*/ 1631950 h 3421470"/>
                                  <a:gd name="connsiteX119" fmla="*/ 4781550 w 6332446"/>
                                  <a:gd name="connsiteY119" fmla="*/ 1568450 h 3421470"/>
                                  <a:gd name="connsiteX120" fmla="*/ 4889500 w 6332446"/>
                                  <a:gd name="connsiteY120" fmla="*/ 1517650 h 3421470"/>
                                  <a:gd name="connsiteX121" fmla="*/ 4959350 w 6332446"/>
                                  <a:gd name="connsiteY121" fmla="*/ 1473200 h 3421470"/>
                                  <a:gd name="connsiteX122" fmla="*/ 5041900 w 6332446"/>
                                  <a:gd name="connsiteY122" fmla="*/ 1435100 h 3421470"/>
                                  <a:gd name="connsiteX123" fmla="*/ 5137150 w 6332446"/>
                                  <a:gd name="connsiteY123" fmla="*/ 1377950 h 3421470"/>
                                  <a:gd name="connsiteX124" fmla="*/ 5340350 w 6332446"/>
                                  <a:gd name="connsiteY124" fmla="*/ 1263650 h 3421470"/>
                                  <a:gd name="connsiteX125" fmla="*/ 5353050 w 6332446"/>
                                  <a:gd name="connsiteY125" fmla="*/ 1244600 h 3421470"/>
                                  <a:gd name="connsiteX126" fmla="*/ 5359400 w 6332446"/>
                                  <a:gd name="connsiteY126" fmla="*/ 1485900 h 3421470"/>
                                  <a:gd name="connsiteX127" fmla="*/ 5372100 w 6332446"/>
                                  <a:gd name="connsiteY127" fmla="*/ 1454150 h 3421470"/>
                                  <a:gd name="connsiteX128" fmla="*/ 5435600 w 6332446"/>
                                  <a:gd name="connsiteY128" fmla="*/ 1377950 h 3421470"/>
                                  <a:gd name="connsiteX129" fmla="*/ 5556250 w 6332446"/>
                                  <a:gd name="connsiteY129" fmla="*/ 1422400 h 3421470"/>
                                  <a:gd name="connsiteX130" fmla="*/ 5657850 w 6332446"/>
                                  <a:gd name="connsiteY130" fmla="*/ 1568450 h 3421470"/>
                                  <a:gd name="connsiteX131" fmla="*/ 5670550 w 6332446"/>
                                  <a:gd name="connsiteY131" fmla="*/ 1587500 h 3421470"/>
                                  <a:gd name="connsiteX132" fmla="*/ 5702300 w 6332446"/>
                                  <a:gd name="connsiteY132" fmla="*/ 1600200 h 3421470"/>
                                  <a:gd name="connsiteX133" fmla="*/ 5759450 w 6332446"/>
                                  <a:gd name="connsiteY133" fmla="*/ 1587500 h 3421470"/>
                                  <a:gd name="connsiteX134" fmla="*/ 5975350 w 6332446"/>
                                  <a:gd name="connsiteY134" fmla="*/ 1479550 h 3421470"/>
                                  <a:gd name="connsiteX135" fmla="*/ 6026150 w 6332446"/>
                                  <a:gd name="connsiteY135" fmla="*/ 1441450 h 3421470"/>
                                  <a:gd name="connsiteX136" fmla="*/ 6045200 w 6332446"/>
                                  <a:gd name="connsiteY136" fmla="*/ 1435100 h 3421470"/>
                                  <a:gd name="connsiteX137" fmla="*/ 6127750 w 6332446"/>
                                  <a:gd name="connsiteY137" fmla="*/ 1422400 h 3421470"/>
                                  <a:gd name="connsiteX138" fmla="*/ 6134100 w 6332446"/>
                                  <a:gd name="connsiteY138" fmla="*/ 1460500 h 3421470"/>
                                  <a:gd name="connsiteX139" fmla="*/ 6153150 w 6332446"/>
                                  <a:gd name="connsiteY139" fmla="*/ 1479550 h 3421470"/>
                                  <a:gd name="connsiteX140" fmla="*/ 6305550 w 6332446"/>
                                  <a:gd name="connsiteY140" fmla="*/ 1276350 h 3421470"/>
                                  <a:gd name="connsiteX141" fmla="*/ 6311900 w 6332446"/>
                                  <a:gd name="connsiteY141" fmla="*/ 1238250 h 3421470"/>
                                  <a:gd name="connsiteX142" fmla="*/ 6311900 w 6332446"/>
                                  <a:gd name="connsiteY142" fmla="*/ 1162050 h 3421470"/>
                                  <a:gd name="connsiteX143" fmla="*/ 6292850 w 6332446"/>
                                  <a:gd name="connsiteY143" fmla="*/ 1149350 h 3421470"/>
                                  <a:gd name="connsiteX144" fmla="*/ 6242050 w 6332446"/>
                                  <a:gd name="connsiteY144" fmla="*/ 1155700 h 3421470"/>
                                  <a:gd name="connsiteX145" fmla="*/ 6178550 w 6332446"/>
                                  <a:gd name="connsiteY145" fmla="*/ 1219200 h 3421470"/>
                                  <a:gd name="connsiteX146" fmla="*/ 6076950 w 6332446"/>
                                  <a:gd name="connsiteY146" fmla="*/ 1308100 h 3421470"/>
                                  <a:gd name="connsiteX147" fmla="*/ 6007100 w 6332446"/>
                                  <a:gd name="connsiteY147" fmla="*/ 1390650 h 3421470"/>
                                  <a:gd name="connsiteX148" fmla="*/ 5988050 w 6332446"/>
                                  <a:gd name="connsiteY148" fmla="*/ 1397000 h 3421470"/>
                                  <a:gd name="connsiteX149" fmla="*/ 5981700 w 6332446"/>
                                  <a:gd name="connsiteY149" fmla="*/ 1416050 h 3421470"/>
                                  <a:gd name="connsiteX150" fmla="*/ 6038850 w 6332446"/>
                                  <a:gd name="connsiteY150" fmla="*/ 1549400 h 3421470"/>
                                  <a:gd name="connsiteX151" fmla="*/ 6089650 w 6332446"/>
                                  <a:gd name="connsiteY151" fmla="*/ 1593850 h 3421470"/>
                                  <a:gd name="connsiteX152" fmla="*/ 6108700 w 6332446"/>
                                  <a:gd name="connsiteY152" fmla="*/ 1612900 h 3421470"/>
                                  <a:gd name="connsiteX153" fmla="*/ 6140450 w 6332446"/>
                                  <a:gd name="connsiteY153" fmla="*/ 1625600 h 3421470"/>
                                  <a:gd name="connsiteX154" fmla="*/ 6178550 w 6332446"/>
                                  <a:gd name="connsiteY154" fmla="*/ 1638300 h 3421470"/>
                                  <a:gd name="connsiteX155" fmla="*/ 6197600 w 6332446"/>
                                  <a:gd name="connsiteY155" fmla="*/ 1631950 h 3421470"/>
                                  <a:gd name="connsiteX156" fmla="*/ 6248400 w 6332446"/>
                                  <a:gd name="connsiteY156" fmla="*/ 1562100 h 3421470"/>
                                  <a:gd name="connsiteX157" fmla="*/ 6203950 w 6332446"/>
                                  <a:gd name="connsiteY157" fmla="*/ 1371600 h 3421470"/>
                                  <a:gd name="connsiteX158" fmla="*/ 6038850 w 6332446"/>
                                  <a:gd name="connsiteY158" fmla="*/ 1200150 h 3421470"/>
                                  <a:gd name="connsiteX159" fmla="*/ 5340350 w 6332446"/>
                                  <a:gd name="connsiteY159" fmla="*/ 806450 h 3421470"/>
                                  <a:gd name="connsiteX160" fmla="*/ 4794250 w 6332446"/>
                                  <a:gd name="connsiteY160" fmla="*/ 704850 h 3421470"/>
                                  <a:gd name="connsiteX161" fmla="*/ 4102100 w 6332446"/>
                                  <a:gd name="connsiteY161" fmla="*/ 742950 h 3421470"/>
                                  <a:gd name="connsiteX162" fmla="*/ 2051050 w 6332446"/>
                                  <a:gd name="connsiteY162" fmla="*/ 1416050 h 3421470"/>
                                  <a:gd name="connsiteX163" fmla="*/ 387350 w 6332446"/>
                                  <a:gd name="connsiteY163" fmla="*/ 2266950 h 3421470"/>
                                  <a:gd name="connsiteX164" fmla="*/ 0 w 6332446"/>
                                  <a:gd name="connsiteY164" fmla="*/ 2584450 h 3421470"/>
                                  <a:gd name="connsiteX165" fmla="*/ 50800 w 6332446"/>
                                  <a:gd name="connsiteY165" fmla="*/ 2857500 h 3421470"/>
                                  <a:gd name="connsiteX166" fmla="*/ 342900 w 6332446"/>
                                  <a:gd name="connsiteY166" fmla="*/ 2755900 h 3421470"/>
                                  <a:gd name="connsiteX167" fmla="*/ 869950 w 6332446"/>
                                  <a:gd name="connsiteY167" fmla="*/ 2597150 h 3421470"/>
                                  <a:gd name="connsiteX168" fmla="*/ 1879600 w 6332446"/>
                                  <a:gd name="connsiteY168" fmla="*/ 2406650 h 3421470"/>
                                  <a:gd name="connsiteX169" fmla="*/ 2266950 w 6332446"/>
                                  <a:gd name="connsiteY169" fmla="*/ 2336800 h 3421470"/>
                                  <a:gd name="connsiteX170" fmla="*/ 2686050 w 6332446"/>
                                  <a:gd name="connsiteY170" fmla="*/ 2292350 h 3421470"/>
                                  <a:gd name="connsiteX171" fmla="*/ 2914650 w 6332446"/>
                                  <a:gd name="connsiteY171" fmla="*/ 2266950 h 3421470"/>
                                  <a:gd name="connsiteX172" fmla="*/ 4540250 w 6332446"/>
                                  <a:gd name="connsiteY172" fmla="*/ 1873250 h 3421470"/>
                                  <a:gd name="connsiteX173" fmla="*/ 5200650 w 6332446"/>
                                  <a:gd name="connsiteY173" fmla="*/ 1670050 h 3421470"/>
                                  <a:gd name="connsiteX174" fmla="*/ 5283200 w 6332446"/>
                                  <a:gd name="connsiteY174" fmla="*/ 1651000 h 3421470"/>
                                  <a:gd name="connsiteX175" fmla="*/ 5308600 w 6332446"/>
                                  <a:gd name="connsiteY175" fmla="*/ 1644650 h 342147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Lst>
                                <a:rect l="l" t="t" r="r" b="b"/>
                                <a:pathLst>
                                  <a:path w="6332446" h="3421470">
                                    <a:moveTo>
                                      <a:pt x="2178050" y="2343150"/>
                                    </a:moveTo>
                                    <a:cubicBezTo>
                                      <a:pt x="2294024" y="2053216"/>
                                      <a:pt x="2217148" y="2217989"/>
                                      <a:pt x="2476500" y="1809750"/>
                                    </a:cubicBezTo>
                                    <a:cubicBezTo>
                                      <a:pt x="2511759" y="1754250"/>
                                      <a:pt x="2550620" y="1701033"/>
                                      <a:pt x="2584450" y="1644650"/>
                                    </a:cubicBezTo>
                                    <a:cubicBezTo>
                                      <a:pt x="2711167" y="1433456"/>
                                      <a:pt x="2653286" y="1512604"/>
                                      <a:pt x="2743200" y="1397000"/>
                                    </a:cubicBezTo>
                                    <a:cubicBezTo>
                                      <a:pt x="2774195" y="1288518"/>
                                      <a:pt x="2728171" y="1428654"/>
                                      <a:pt x="2800350" y="1295400"/>
                                    </a:cubicBezTo>
                                    <a:cubicBezTo>
                                      <a:pt x="2816637" y="1265332"/>
                                      <a:pt x="2821649" y="1229934"/>
                                      <a:pt x="2838450" y="1200150"/>
                                    </a:cubicBezTo>
                                    <a:cubicBezTo>
                                      <a:pt x="2868447" y="1146973"/>
                                      <a:pt x="2907520" y="1099416"/>
                                      <a:pt x="2940050" y="1047750"/>
                                    </a:cubicBezTo>
                                    <a:cubicBezTo>
                                      <a:pt x="3015485" y="927941"/>
                                      <a:pt x="3088099" y="806377"/>
                                      <a:pt x="3162300" y="685800"/>
                                    </a:cubicBezTo>
                                    <a:lnTo>
                                      <a:pt x="3244850" y="552450"/>
                                    </a:lnTo>
                                    <a:cubicBezTo>
                                      <a:pt x="3268273" y="514613"/>
                                      <a:pt x="3281179" y="471129"/>
                                      <a:pt x="3302000" y="431800"/>
                                    </a:cubicBezTo>
                                    <a:cubicBezTo>
                                      <a:pt x="3319324" y="399076"/>
                                      <a:pt x="3340895" y="368764"/>
                                      <a:pt x="3359150" y="336550"/>
                                    </a:cubicBezTo>
                                    <a:cubicBezTo>
                                      <a:pt x="3584580" y="-61267"/>
                                      <a:pt x="3259805" y="506279"/>
                                      <a:pt x="3448050" y="158750"/>
                                    </a:cubicBezTo>
                                    <a:cubicBezTo>
                                      <a:pt x="3461194" y="134483"/>
                                      <a:pt x="3477683" y="112183"/>
                                      <a:pt x="3492500" y="88900"/>
                                    </a:cubicBezTo>
                                    <a:cubicBezTo>
                                      <a:pt x="3494617" y="74083"/>
                                      <a:pt x="3495915" y="59126"/>
                                      <a:pt x="3498850" y="44450"/>
                                    </a:cubicBezTo>
                                    <a:cubicBezTo>
                                      <a:pt x="3500163" y="37886"/>
                                      <a:pt x="3503361" y="31836"/>
                                      <a:pt x="3505200" y="25400"/>
                                    </a:cubicBezTo>
                                    <a:cubicBezTo>
                                      <a:pt x="3507598" y="17009"/>
                                      <a:pt x="3509433" y="8467"/>
                                      <a:pt x="3511550" y="0"/>
                                    </a:cubicBezTo>
                                    <a:cubicBezTo>
                                      <a:pt x="3505200" y="57150"/>
                                      <a:pt x="3498458" y="114258"/>
                                      <a:pt x="3492500" y="171450"/>
                                    </a:cubicBezTo>
                                    <a:cubicBezTo>
                                      <a:pt x="3487874" y="215861"/>
                                      <a:pt x="3484523" y="260399"/>
                                      <a:pt x="3479800" y="304800"/>
                                    </a:cubicBezTo>
                                    <a:cubicBezTo>
                                      <a:pt x="3473940" y="359888"/>
                                      <a:pt x="3460750" y="469900"/>
                                      <a:pt x="3460750" y="469900"/>
                                    </a:cubicBezTo>
                                    <a:cubicBezTo>
                                      <a:pt x="3462867" y="840317"/>
                                      <a:pt x="3463096" y="1210749"/>
                                      <a:pt x="3467100" y="1581150"/>
                                    </a:cubicBezTo>
                                    <a:cubicBezTo>
                                      <a:pt x="3467330" y="1602421"/>
                                      <a:pt x="3471137" y="1623504"/>
                                      <a:pt x="3473450" y="1644650"/>
                                    </a:cubicBezTo>
                                    <a:cubicBezTo>
                                      <a:pt x="3485954" y="1758972"/>
                                      <a:pt x="3503356" y="1872839"/>
                                      <a:pt x="3511550" y="1987550"/>
                                    </a:cubicBezTo>
                                    <a:cubicBezTo>
                                      <a:pt x="3518966" y="2091379"/>
                                      <a:pt x="3513699" y="2047040"/>
                                      <a:pt x="3524250" y="2120900"/>
                                    </a:cubicBezTo>
                                    <a:cubicBezTo>
                                      <a:pt x="3528483" y="2194983"/>
                                      <a:pt x="3530380" y="2269237"/>
                                      <a:pt x="3536950" y="2343150"/>
                                    </a:cubicBezTo>
                                    <a:cubicBezTo>
                                      <a:pt x="3538861" y="2364651"/>
                                      <a:pt x="3546858" y="2385245"/>
                                      <a:pt x="3549650" y="2406650"/>
                                    </a:cubicBezTo>
                                    <a:cubicBezTo>
                                      <a:pt x="3564357" y="2519405"/>
                                      <a:pt x="3545370" y="2457311"/>
                                      <a:pt x="3562350" y="2508250"/>
                                    </a:cubicBezTo>
                                    <a:cubicBezTo>
                                      <a:pt x="3560233" y="2489200"/>
                                      <a:pt x="3558377" y="2470119"/>
                                      <a:pt x="3556000" y="2451100"/>
                                    </a:cubicBezTo>
                                    <a:cubicBezTo>
                                      <a:pt x="3554144" y="2436248"/>
                                      <a:pt x="3550480" y="2421594"/>
                                      <a:pt x="3549650" y="2406650"/>
                                    </a:cubicBezTo>
                                    <a:cubicBezTo>
                                      <a:pt x="3544127" y="2307230"/>
                                      <a:pt x="3545502" y="2207405"/>
                                      <a:pt x="3536950" y="2108200"/>
                                    </a:cubicBezTo>
                                    <a:cubicBezTo>
                                      <a:pt x="3534877" y="2084155"/>
                                      <a:pt x="3523753" y="2061763"/>
                                      <a:pt x="3517900" y="2038350"/>
                                    </a:cubicBezTo>
                                    <a:cubicBezTo>
                                      <a:pt x="3501896" y="1974332"/>
                                      <a:pt x="3500693" y="1951496"/>
                                      <a:pt x="3479800" y="1892300"/>
                                    </a:cubicBezTo>
                                    <a:cubicBezTo>
                                      <a:pt x="3474435" y="1877099"/>
                                      <a:pt x="3467100" y="1862667"/>
                                      <a:pt x="3460750" y="1847850"/>
                                    </a:cubicBezTo>
                                    <a:cubicBezTo>
                                      <a:pt x="3435072" y="1719459"/>
                                      <a:pt x="3452099" y="1817672"/>
                                      <a:pt x="3467100" y="1517650"/>
                                    </a:cubicBezTo>
                                    <a:cubicBezTo>
                                      <a:pt x="3468478" y="1490086"/>
                                      <a:pt x="3471876" y="1462653"/>
                                      <a:pt x="3473450" y="1435100"/>
                                    </a:cubicBezTo>
                                    <a:cubicBezTo>
                                      <a:pt x="3476109" y="1388561"/>
                                      <a:pt x="3477683" y="1341967"/>
                                      <a:pt x="3479800" y="1295400"/>
                                    </a:cubicBezTo>
                                    <a:cubicBezTo>
                                      <a:pt x="3528673" y="1324724"/>
                                      <a:pt x="3501084" y="1307909"/>
                                      <a:pt x="3562350" y="1346200"/>
                                    </a:cubicBezTo>
                                    <a:cubicBezTo>
                                      <a:pt x="3584038" y="1359755"/>
                                      <a:pt x="3608453" y="1368451"/>
                                      <a:pt x="3632200" y="1377950"/>
                                    </a:cubicBezTo>
                                    <a:cubicBezTo>
                                      <a:pt x="3670317" y="1393197"/>
                                      <a:pt x="3720369" y="1405460"/>
                                      <a:pt x="3759200" y="1416050"/>
                                    </a:cubicBezTo>
                                    <a:cubicBezTo>
                                      <a:pt x="3848921" y="1412599"/>
                                      <a:pt x="3891123" y="1429463"/>
                                      <a:pt x="3956050" y="1397000"/>
                                    </a:cubicBezTo>
                                    <a:cubicBezTo>
                                      <a:pt x="3962876" y="1393587"/>
                                      <a:pt x="3968750" y="1388533"/>
                                      <a:pt x="3975100" y="1384300"/>
                                    </a:cubicBezTo>
                                    <a:cubicBezTo>
                                      <a:pt x="3958167" y="1333500"/>
                                      <a:pt x="3983567" y="1392767"/>
                                      <a:pt x="3949700" y="1358900"/>
                                    </a:cubicBezTo>
                                    <a:cubicBezTo>
                                      <a:pt x="3944967" y="1354167"/>
                                      <a:pt x="3945467" y="1346200"/>
                                      <a:pt x="3943350" y="1339850"/>
                                    </a:cubicBezTo>
                                    <a:cubicBezTo>
                                      <a:pt x="3956050" y="1333500"/>
                                      <a:pt x="3967897" y="1325035"/>
                                      <a:pt x="3981450" y="1320800"/>
                                    </a:cubicBezTo>
                                    <a:cubicBezTo>
                                      <a:pt x="4002053" y="1314361"/>
                                      <a:pt x="4044950" y="1308100"/>
                                      <a:pt x="4044950" y="1308100"/>
                                    </a:cubicBezTo>
                                    <a:cubicBezTo>
                                      <a:pt x="4066117" y="1310217"/>
                                      <a:pt x="4087650" y="1309993"/>
                                      <a:pt x="4108450" y="1314450"/>
                                    </a:cubicBezTo>
                                    <a:cubicBezTo>
                                      <a:pt x="4117706" y="1316433"/>
                                      <a:pt x="4124718" y="1324659"/>
                                      <a:pt x="4133850" y="1327150"/>
                                    </a:cubicBezTo>
                                    <a:cubicBezTo>
                                      <a:pt x="4148290" y="1331088"/>
                                      <a:pt x="4163483" y="1331383"/>
                                      <a:pt x="4178300" y="1333500"/>
                                    </a:cubicBezTo>
                                    <a:cubicBezTo>
                                      <a:pt x="4201583" y="1331383"/>
                                      <a:pt x="4228324" y="1314759"/>
                                      <a:pt x="4248150" y="1327150"/>
                                    </a:cubicBezTo>
                                    <a:cubicBezTo>
                                      <a:pt x="4260191" y="1334675"/>
                                      <a:pt x="4236542" y="1353157"/>
                                      <a:pt x="4229100" y="1365250"/>
                                    </a:cubicBezTo>
                                    <a:cubicBezTo>
                                      <a:pt x="4219557" y="1380757"/>
                                      <a:pt x="4207126" y="1394338"/>
                                      <a:pt x="4197350" y="1409700"/>
                                    </a:cubicBezTo>
                                    <a:cubicBezTo>
                                      <a:pt x="4182512" y="1433017"/>
                                      <a:pt x="4188873" y="1434407"/>
                                      <a:pt x="4171950" y="1454150"/>
                                    </a:cubicBezTo>
                                    <a:cubicBezTo>
                                      <a:pt x="4143600" y="1487225"/>
                                      <a:pt x="4143194" y="1473562"/>
                                      <a:pt x="4121150" y="1517650"/>
                                    </a:cubicBezTo>
                                    <a:cubicBezTo>
                                      <a:pt x="4087367" y="1585215"/>
                                      <a:pt x="4136689" y="1489198"/>
                                      <a:pt x="4083050" y="1581150"/>
                                    </a:cubicBezTo>
                                    <a:cubicBezTo>
                                      <a:pt x="4067623" y="1607597"/>
                                      <a:pt x="4038593" y="1676422"/>
                                      <a:pt x="4032250" y="1695450"/>
                                    </a:cubicBezTo>
                                    <a:cubicBezTo>
                                      <a:pt x="4028017" y="1708150"/>
                                      <a:pt x="4022175" y="1720423"/>
                                      <a:pt x="4019550" y="1733550"/>
                                    </a:cubicBezTo>
                                    <a:cubicBezTo>
                                      <a:pt x="4017433" y="1744133"/>
                                      <a:pt x="4016613" y="1755061"/>
                                      <a:pt x="4013200" y="1765300"/>
                                    </a:cubicBezTo>
                                    <a:cubicBezTo>
                                      <a:pt x="4006227" y="1786220"/>
                                      <a:pt x="3994485" y="1798720"/>
                                      <a:pt x="3981450" y="1816100"/>
                                    </a:cubicBezTo>
                                    <a:cubicBezTo>
                                      <a:pt x="3979333" y="1822450"/>
                                      <a:pt x="3977737" y="1828998"/>
                                      <a:pt x="3975100" y="1835150"/>
                                    </a:cubicBezTo>
                                    <a:cubicBezTo>
                                      <a:pt x="3971371" y="1843851"/>
                                      <a:pt x="3955707" y="1853857"/>
                                      <a:pt x="3962400" y="1860550"/>
                                    </a:cubicBezTo>
                                    <a:cubicBezTo>
                                      <a:pt x="3970032" y="1868182"/>
                                      <a:pt x="3983567" y="1856317"/>
                                      <a:pt x="3994150" y="1854200"/>
                                    </a:cubicBezTo>
                                    <a:cubicBezTo>
                                      <a:pt x="4068428" y="1798492"/>
                                      <a:pt x="3976688" y="1869167"/>
                                      <a:pt x="4038600" y="1816100"/>
                                    </a:cubicBezTo>
                                    <a:cubicBezTo>
                                      <a:pt x="4046635" y="1809212"/>
                                      <a:pt x="4055936" y="1803904"/>
                                      <a:pt x="4064000" y="1797050"/>
                                    </a:cubicBezTo>
                                    <a:cubicBezTo>
                                      <a:pt x="4098288" y="1767905"/>
                                      <a:pt x="4131733" y="1737783"/>
                                      <a:pt x="4165600" y="1708150"/>
                                    </a:cubicBezTo>
                                    <a:lnTo>
                                      <a:pt x="4267200" y="1619250"/>
                                    </a:lnTo>
                                    <a:cubicBezTo>
                                      <a:pt x="4305424" y="1585523"/>
                                      <a:pt x="4342630" y="1550630"/>
                                      <a:pt x="4381500" y="1517650"/>
                                    </a:cubicBezTo>
                                    <a:cubicBezTo>
                                      <a:pt x="4412503" y="1491344"/>
                                      <a:pt x="4444730" y="1466509"/>
                                      <a:pt x="4476750" y="1441450"/>
                                    </a:cubicBezTo>
                                    <a:cubicBezTo>
                                      <a:pt x="4493419" y="1428405"/>
                                      <a:pt x="4510617" y="1416050"/>
                                      <a:pt x="4527550" y="1403350"/>
                                    </a:cubicBezTo>
                                    <a:cubicBezTo>
                                      <a:pt x="4539524" y="1394370"/>
                                      <a:pt x="4548113" y="1381544"/>
                                      <a:pt x="4559300" y="1371600"/>
                                    </a:cubicBezTo>
                                    <a:cubicBezTo>
                                      <a:pt x="4576275" y="1356511"/>
                                      <a:pt x="4589543" y="1348660"/>
                                      <a:pt x="4610100" y="1339850"/>
                                    </a:cubicBezTo>
                                    <a:cubicBezTo>
                                      <a:pt x="4616252" y="1337213"/>
                                      <a:pt x="4622800" y="1335617"/>
                                      <a:pt x="4629150" y="1333500"/>
                                    </a:cubicBezTo>
                                    <a:cubicBezTo>
                                      <a:pt x="4633383" y="1346200"/>
                                      <a:pt x="4641850" y="1358213"/>
                                      <a:pt x="4641850" y="1371600"/>
                                    </a:cubicBezTo>
                                    <a:cubicBezTo>
                                      <a:pt x="4641850" y="1395265"/>
                                      <a:pt x="4633791" y="1418245"/>
                                      <a:pt x="4629150" y="1441450"/>
                                    </a:cubicBezTo>
                                    <a:cubicBezTo>
                                      <a:pt x="4623540" y="1469501"/>
                                      <a:pt x="4612652" y="1497295"/>
                                      <a:pt x="4603750" y="1524000"/>
                                    </a:cubicBezTo>
                                    <a:cubicBezTo>
                                      <a:pt x="4600910" y="1532519"/>
                                      <a:pt x="4591050" y="1536700"/>
                                      <a:pt x="4584700" y="1543050"/>
                                    </a:cubicBezTo>
                                    <a:cubicBezTo>
                                      <a:pt x="4580467" y="1553633"/>
                                      <a:pt x="4577865" y="1565026"/>
                                      <a:pt x="4572000" y="1574800"/>
                                    </a:cubicBezTo>
                                    <a:cubicBezTo>
                                      <a:pt x="4565027" y="1586422"/>
                                      <a:pt x="4554732" y="1595707"/>
                                      <a:pt x="4546600" y="1606550"/>
                                    </a:cubicBezTo>
                                    <a:cubicBezTo>
                                      <a:pt x="4535675" y="1621117"/>
                                      <a:pt x="4525433" y="1636183"/>
                                      <a:pt x="4514850" y="1651000"/>
                                    </a:cubicBezTo>
                                    <a:cubicBezTo>
                                      <a:pt x="4510617" y="1663700"/>
                                      <a:pt x="4507587" y="1676867"/>
                                      <a:pt x="4502150" y="1689100"/>
                                    </a:cubicBezTo>
                                    <a:cubicBezTo>
                                      <a:pt x="4497218" y="1700197"/>
                                      <a:pt x="4479845" y="1720904"/>
                                      <a:pt x="4470400" y="1727200"/>
                                    </a:cubicBezTo>
                                    <a:cubicBezTo>
                                      <a:pt x="4464831" y="1730913"/>
                                      <a:pt x="4457700" y="1731433"/>
                                      <a:pt x="4451350" y="1733550"/>
                                    </a:cubicBezTo>
                                    <a:cubicBezTo>
                                      <a:pt x="4422947" y="1776155"/>
                                      <a:pt x="4456406" y="1734413"/>
                                      <a:pt x="4419600" y="1758950"/>
                                    </a:cubicBezTo>
                                    <a:cubicBezTo>
                                      <a:pt x="4412128" y="1763931"/>
                                      <a:pt x="4391692" y="1779476"/>
                                      <a:pt x="4400550" y="1778000"/>
                                    </a:cubicBezTo>
                                    <a:cubicBezTo>
                                      <a:pt x="4446150" y="1770400"/>
                                      <a:pt x="4488697" y="1749586"/>
                                      <a:pt x="4533900" y="1739900"/>
                                    </a:cubicBezTo>
                                    <a:lnTo>
                                      <a:pt x="4622800" y="1720850"/>
                                    </a:lnTo>
                                    <a:cubicBezTo>
                                      <a:pt x="4671483" y="1722967"/>
                                      <a:pt x="4722621" y="1711790"/>
                                      <a:pt x="4768850" y="1727200"/>
                                    </a:cubicBezTo>
                                    <a:cubicBezTo>
                                      <a:pt x="4781550" y="1731433"/>
                                      <a:pt x="4763131" y="1753877"/>
                                      <a:pt x="4756150" y="1765300"/>
                                    </a:cubicBezTo>
                                    <a:cubicBezTo>
                                      <a:pt x="4739594" y="1792392"/>
                                      <a:pt x="4719243" y="1817040"/>
                                      <a:pt x="4699000" y="1841500"/>
                                    </a:cubicBezTo>
                                    <a:cubicBezTo>
                                      <a:pt x="4668404" y="1878470"/>
                                      <a:pt x="4631154" y="1910056"/>
                                      <a:pt x="4603750" y="1949450"/>
                                    </a:cubicBezTo>
                                    <a:cubicBezTo>
                                      <a:pt x="4563117" y="2007860"/>
                                      <a:pt x="4534454" y="2073862"/>
                                      <a:pt x="4495800" y="2133600"/>
                                    </a:cubicBezTo>
                                    <a:cubicBezTo>
                                      <a:pt x="4280068" y="2467004"/>
                                      <a:pt x="4504242" y="2096770"/>
                                      <a:pt x="4298950" y="2387600"/>
                                    </a:cubicBezTo>
                                    <a:cubicBezTo>
                                      <a:pt x="4225823" y="2491196"/>
                                      <a:pt x="4152609" y="2595171"/>
                                      <a:pt x="4089400" y="2705100"/>
                                    </a:cubicBezTo>
                                    <a:lnTo>
                                      <a:pt x="3943350" y="2959100"/>
                                    </a:lnTo>
                                    <a:cubicBezTo>
                                      <a:pt x="3930601" y="2981272"/>
                                      <a:pt x="3921851" y="3005519"/>
                                      <a:pt x="3911600" y="3028950"/>
                                    </a:cubicBezTo>
                                    <a:cubicBezTo>
                                      <a:pt x="3907031" y="3039393"/>
                                      <a:pt x="3906146" y="3051901"/>
                                      <a:pt x="3898900" y="3060700"/>
                                    </a:cubicBezTo>
                                    <a:cubicBezTo>
                                      <a:pt x="3876065" y="3088429"/>
                                      <a:pt x="3848100" y="3111500"/>
                                      <a:pt x="3822700" y="3136900"/>
                                    </a:cubicBezTo>
                                    <a:cubicBezTo>
                                      <a:pt x="3774782" y="3184818"/>
                                      <a:pt x="3738033" y="3242733"/>
                                      <a:pt x="3695700" y="3295650"/>
                                    </a:cubicBezTo>
                                    <a:cubicBezTo>
                                      <a:pt x="3671737" y="3325604"/>
                                      <a:pt x="3631356" y="3383730"/>
                                      <a:pt x="3594100" y="3403600"/>
                                    </a:cubicBezTo>
                                    <a:cubicBezTo>
                                      <a:pt x="3580894" y="3410643"/>
                                      <a:pt x="3564467" y="3407833"/>
                                      <a:pt x="3549650" y="3409950"/>
                                    </a:cubicBezTo>
                                    <a:cubicBezTo>
                                      <a:pt x="3149600" y="3407833"/>
                                      <a:pt x="2747809" y="3440941"/>
                                      <a:pt x="2349500" y="3403600"/>
                                    </a:cubicBezTo>
                                    <a:cubicBezTo>
                                      <a:pt x="2313120" y="3400189"/>
                                      <a:pt x="2336986" y="3331600"/>
                                      <a:pt x="2330450" y="3295650"/>
                                    </a:cubicBezTo>
                                    <a:cubicBezTo>
                                      <a:pt x="2328519" y="3285031"/>
                                      <a:pt x="2324100" y="3263900"/>
                                      <a:pt x="2324100" y="3263900"/>
                                    </a:cubicBezTo>
                                    <a:cubicBezTo>
                                      <a:pt x="2332567" y="3210983"/>
                                      <a:pt x="2337323" y="3157338"/>
                                      <a:pt x="2349500" y="3105150"/>
                                    </a:cubicBezTo>
                                    <a:cubicBezTo>
                                      <a:pt x="2356042" y="3077115"/>
                                      <a:pt x="2399362" y="3045316"/>
                                      <a:pt x="2413000" y="3028950"/>
                                    </a:cubicBezTo>
                                    <a:cubicBezTo>
                                      <a:pt x="2492392" y="2933680"/>
                                      <a:pt x="2429446" y="2982002"/>
                                      <a:pt x="2501900" y="2933700"/>
                                    </a:cubicBezTo>
                                    <a:cubicBezTo>
                                      <a:pt x="2526211" y="2891157"/>
                                      <a:pt x="2532218" y="2873821"/>
                                      <a:pt x="2571750" y="2838450"/>
                                    </a:cubicBezTo>
                                    <a:cubicBezTo>
                                      <a:pt x="2595411" y="2817279"/>
                                      <a:pt x="2623781" y="2801889"/>
                                      <a:pt x="2647950" y="2781300"/>
                                    </a:cubicBezTo>
                                    <a:cubicBezTo>
                                      <a:pt x="2681011" y="2753137"/>
                                      <a:pt x="2710634" y="2721134"/>
                                      <a:pt x="2743200" y="2692400"/>
                                    </a:cubicBezTo>
                                    <a:cubicBezTo>
                                      <a:pt x="2810186" y="2633295"/>
                                      <a:pt x="2839300" y="2610440"/>
                                      <a:pt x="2895600" y="2565400"/>
                                    </a:cubicBezTo>
                                    <a:cubicBezTo>
                                      <a:pt x="3035601" y="2453399"/>
                                      <a:pt x="2752223" y="2640080"/>
                                      <a:pt x="3035300" y="2457450"/>
                                    </a:cubicBezTo>
                                    <a:cubicBezTo>
                                      <a:pt x="3187093" y="2359519"/>
                                      <a:pt x="3073886" y="2436271"/>
                                      <a:pt x="3251200" y="2349500"/>
                                    </a:cubicBezTo>
                                    <a:cubicBezTo>
                                      <a:pt x="3356773" y="2297837"/>
                                      <a:pt x="3449045" y="2242645"/>
                                      <a:pt x="3549650" y="2184400"/>
                                    </a:cubicBezTo>
                                    <a:cubicBezTo>
                                      <a:pt x="3754083" y="2066044"/>
                                      <a:pt x="3669893" y="2069497"/>
                                      <a:pt x="4064000" y="1930400"/>
                                    </a:cubicBezTo>
                                    <a:cubicBezTo>
                                      <a:pt x="4099983" y="1917700"/>
                                      <a:pt x="4136807" y="1907168"/>
                                      <a:pt x="4171950" y="1892300"/>
                                    </a:cubicBezTo>
                                    <a:cubicBezTo>
                                      <a:pt x="4192020" y="1883809"/>
                                      <a:pt x="4209070" y="1869134"/>
                                      <a:pt x="4229100" y="1860550"/>
                                    </a:cubicBezTo>
                                    <a:cubicBezTo>
                                      <a:pt x="4239020" y="1856298"/>
                                      <a:pt x="4250314" y="1856541"/>
                                      <a:pt x="4260850" y="1854200"/>
                                    </a:cubicBezTo>
                                    <a:cubicBezTo>
                                      <a:pt x="4269369" y="1852307"/>
                                      <a:pt x="4277783" y="1849967"/>
                                      <a:pt x="4286250" y="1847850"/>
                                    </a:cubicBezTo>
                                    <a:cubicBezTo>
                                      <a:pt x="4317891" y="1830272"/>
                                      <a:pt x="4365321" y="1801709"/>
                                      <a:pt x="4400550" y="1790700"/>
                                    </a:cubicBezTo>
                                    <a:cubicBezTo>
                                      <a:pt x="4414836" y="1786236"/>
                                      <a:pt x="4430183" y="1786467"/>
                                      <a:pt x="4445000" y="1784350"/>
                                    </a:cubicBezTo>
                                    <a:cubicBezTo>
                                      <a:pt x="4526237" y="1728767"/>
                                      <a:pt x="4590514" y="1683268"/>
                                      <a:pt x="4673600" y="1631950"/>
                                    </a:cubicBezTo>
                                    <a:cubicBezTo>
                                      <a:pt x="4709118" y="1610012"/>
                                      <a:pt x="4745567" y="1589617"/>
                                      <a:pt x="4781550" y="1568450"/>
                                    </a:cubicBezTo>
                                    <a:cubicBezTo>
                                      <a:pt x="4815828" y="1548287"/>
                                      <a:pt x="4854445" y="1536430"/>
                                      <a:pt x="4889500" y="1517650"/>
                                    </a:cubicBezTo>
                                    <a:cubicBezTo>
                                      <a:pt x="4913827" y="1504618"/>
                                      <a:pt x="4935083" y="1486344"/>
                                      <a:pt x="4959350" y="1473200"/>
                                    </a:cubicBezTo>
                                    <a:cubicBezTo>
                                      <a:pt x="4985998" y="1458766"/>
                                      <a:pt x="5015186" y="1449411"/>
                                      <a:pt x="5041900" y="1435100"/>
                                    </a:cubicBezTo>
                                    <a:cubicBezTo>
                                      <a:pt x="5074538" y="1417615"/>
                                      <a:pt x="5104674" y="1395734"/>
                                      <a:pt x="5137150" y="1377950"/>
                                    </a:cubicBezTo>
                                    <a:cubicBezTo>
                                      <a:pt x="5160201" y="1365327"/>
                                      <a:pt x="5292107" y="1311893"/>
                                      <a:pt x="5340350" y="1263650"/>
                                    </a:cubicBezTo>
                                    <a:cubicBezTo>
                                      <a:pt x="5345746" y="1258254"/>
                                      <a:pt x="5348817" y="1250950"/>
                                      <a:pt x="5353050" y="1244600"/>
                                    </a:cubicBezTo>
                                    <a:cubicBezTo>
                                      <a:pt x="5355167" y="1325033"/>
                                      <a:pt x="5352115" y="1405769"/>
                                      <a:pt x="5359400" y="1485900"/>
                                    </a:cubicBezTo>
                                    <a:cubicBezTo>
                                      <a:pt x="5360432" y="1497252"/>
                                      <a:pt x="5366235" y="1463924"/>
                                      <a:pt x="5372100" y="1454150"/>
                                    </a:cubicBezTo>
                                    <a:cubicBezTo>
                                      <a:pt x="5409301" y="1392148"/>
                                      <a:pt x="5398486" y="1402693"/>
                                      <a:pt x="5435600" y="1377950"/>
                                    </a:cubicBezTo>
                                    <a:cubicBezTo>
                                      <a:pt x="5475817" y="1392767"/>
                                      <a:pt x="5520968" y="1398067"/>
                                      <a:pt x="5556250" y="1422400"/>
                                    </a:cubicBezTo>
                                    <a:cubicBezTo>
                                      <a:pt x="5587050" y="1443641"/>
                                      <a:pt x="5635841" y="1532686"/>
                                      <a:pt x="5657850" y="1568450"/>
                                    </a:cubicBezTo>
                                    <a:cubicBezTo>
                                      <a:pt x="5661850" y="1574950"/>
                                      <a:pt x="5664340" y="1583064"/>
                                      <a:pt x="5670550" y="1587500"/>
                                    </a:cubicBezTo>
                                    <a:cubicBezTo>
                                      <a:pt x="5679825" y="1594125"/>
                                      <a:pt x="5691717" y="1595967"/>
                                      <a:pt x="5702300" y="1600200"/>
                                    </a:cubicBezTo>
                                    <a:cubicBezTo>
                                      <a:pt x="5721350" y="1595967"/>
                                      <a:pt x="5741287" y="1594636"/>
                                      <a:pt x="5759450" y="1587500"/>
                                    </a:cubicBezTo>
                                    <a:cubicBezTo>
                                      <a:pt x="5797176" y="1572679"/>
                                      <a:pt x="5934183" y="1504608"/>
                                      <a:pt x="5975350" y="1479550"/>
                                    </a:cubicBezTo>
                                    <a:cubicBezTo>
                                      <a:pt x="5993431" y="1468544"/>
                                      <a:pt x="6008292" y="1452814"/>
                                      <a:pt x="6026150" y="1441450"/>
                                    </a:cubicBezTo>
                                    <a:cubicBezTo>
                                      <a:pt x="6031797" y="1437856"/>
                                      <a:pt x="6038764" y="1436939"/>
                                      <a:pt x="6045200" y="1435100"/>
                                    </a:cubicBezTo>
                                    <a:cubicBezTo>
                                      <a:pt x="6080196" y="1425101"/>
                                      <a:pt x="6081690" y="1427518"/>
                                      <a:pt x="6127750" y="1422400"/>
                                    </a:cubicBezTo>
                                    <a:cubicBezTo>
                                      <a:pt x="6129867" y="1435100"/>
                                      <a:pt x="6128871" y="1448735"/>
                                      <a:pt x="6134100" y="1460500"/>
                                    </a:cubicBezTo>
                                    <a:cubicBezTo>
                                      <a:pt x="6137747" y="1468706"/>
                                      <a:pt x="6146332" y="1485394"/>
                                      <a:pt x="6153150" y="1479550"/>
                                    </a:cubicBezTo>
                                    <a:cubicBezTo>
                                      <a:pt x="6242996" y="1402539"/>
                                      <a:pt x="6258313" y="1362950"/>
                                      <a:pt x="6305550" y="1276350"/>
                                    </a:cubicBezTo>
                                    <a:cubicBezTo>
                                      <a:pt x="6307667" y="1263650"/>
                                      <a:pt x="6307829" y="1250464"/>
                                      <a:pt x="6311900" y="1238250"/>
                                    </a:cubicBezTo>
                                    <a:cubicBezTo>
                                      <a:pt x="6326156" y="1195483"/>
                                      <a:pt x="6349957" y="1245776"/>
                                      <a:pt x="6311900" y="1162050"/>
                                    </a:cubicBezTo>
                                    <a:cubicBezTo>
                                      <a:pt x="6308742" y="1155102"/>
                                      <a:pt x="6299200" y="1153583"/>
                                      <a:pt x="6292850" y="1149350"/>
                                    </a:cubicBezTo>
                                    <a:cubicBezTo>
                                      <a:pt x="6275917" y="1151467"/>
                                      <a:pt x="6256611" y="1146801"/>
                                      <a:pt x="6242050" y="1155700"/>
                                    </a:cubicBezTo>
                                    <a:cubicBezTo>
                                      <a:pt x="6216508" y="1171309"/>
                                      <a:pt x="6200546" y="1198896"/>
                                      <a:pt x="6178550" y="1219200"/>
                                    </a:cubicBezTo>
                                    <a:cubicBezTo>
                                      <a:pt x="6145483" y="1249723"/>
                                      <a:pt x="6108770" y="1276280"/>
                                      <a:pt x="6076950" y="1308100"/>
                                    </a:cubicBezTo>
                                    <a:cubicBezTo>
                                      <a:pt x="6058939" y="1326111"/>
                                      <a:pt x="6032801" y="1372292"/>
                                      <a:pt x="6007100" y="1390650"/>
                                    </a:cubicBezTo>
                                    <a:cubicBezTo>
                                      <a:pt x="6001653" y="1394541"/>
                                      <a:pt x="5994400" y="1394883"/>
                                      <a:pt x="5988050" y="1397000"/>
                                    </a:cubicBezTo>
                                    <a:cubicBezTo>
                                      <a:pt x="5985933" y="1403350"/>
                                      <a:pt x="5980077" y="1409556"/>
                                      <a:pt x="5981700" y="1416050"/>
                                    </a:cubicBezTo>
                                    <a:cubicBezTo>
                                      <a:pt x="5990332" y="1450578"/>
                                      <a:pt x="6006055" y="1516605"/>
                                      <a:pt x="6038850" y="1549400"/>
                                    </a:cubicBezTo>
                                    <a:cubicBezTo>
                                      <a:pt x="6054760" y="1565310"/>
                                      <a:pt x="6073001" y="1578715"/>
                                      <a:pt x="6089650" y="1593850"/>
                                    </a:cubicBezTo>
                                    <a:cubicBezTo>
                                      <a:pt x="6096295" y="1599891"/>
                                      <a:pt x="6101085" y="1608140"/>
                                      <a:pt x="6108700" y="1612900"/>
                                    </a:cubicBezTo>
                                    <a:cubicBezTo>
                                      <a:pt x="6118366" y="1618941"/>
                                      <a:pt x="6129738" y="1621705"/>
                                      <a:pt x="6140450" y="1625600"/>
                                    </a:cubicBezTo>
                                    <a:cubicBezTo>
                                      <a:pt x="6153031" y="1630175"/>
                                      <a:pt x="6178550" y="1638300"/>
                                      <a:pt x="6178550" y="1638300"/>
                                    </a:cubicBezTo>
                                    <a:cubicBezTo>
                                      <a:pt x="6184900" y="1636183"/>
                                      <a:pt x="6192518" y="1636306"/>
                                      <a:pt x="6197600" y="1631950"/>
                                    </a:cubicBezTo>
                                    <a:cubicBezTo>
                                      <a:pt x="6211186" y="1620305"/>
                                      <a:pt x="6239525" y="1575412"/>
                                      <a:pt x="6248400" y="1562100"/>
                                    </a:cubicBezTo>
                                    <a:cubicBezTo>
                                      <a:pt x="6233583" y="1498600"/>
                                      <a:pt x="6236620" y="1428031"/>
                                      <a:pt x="6203950" y="1371600"/>
                                    </a:cubicBezTo>
                                    <a:cubicBezTo>
                                      <a:pt x="6164198" y="1302937"/>
                                      <a:pt x="6099538" y="1251256"/>
                                      <a:pt x="6038850" y="1200150"/>
                                    </a:cubicBezTo>
                                    <a:cubicBezTo>
                                      <a:pt x="5805020" y="1003240"/>
                                      <a:pt x="5639876" y="890563"/>
                                      <a:pt x="5340350" y="806450"/>
                                    </a:cubicBezTo>
                                    <a:cubicBezTo>
                                      <a:pt x="5162089" y="756390"/>
                                      <a:pt x="4976283" y="738717"/>
                                      <a:pt x="4794250" y="704850"/>
                                    </a:cubicBezTo>
                                    <a:cubicBezTo>
                                      <a:pt x="4563533" y="717550"/>
                                      <a:pt x="4329493" y="701917"/>
                                      <a:pt x="4102100" y="742950"/>
                                    </a:cubicBezTo>
                                    <a:cubicBezTo>
                                      <a:pt x="3423121" y="865472"/>
                                      <a:pt x="2679811" y="1150264"/>
                                      <a:pt x="2051050" y="1416050"/>
                                    </a:cubicBezTo>
                                    <a:cubicBezTo>
                                      <a:pt x="1522391" y="1639521"/>
                                      <a:pt x="876796" y="1942550"/>
                                      <a:pt x="387350" y="2266950"/>
                                    </a:cubicBezTo>
                                    <a:cubicBezTo>
                                      <a:pt x="248192" y="2359183"/>
                                      <a:pt x="129117" y="2478617"/>
                                      <a:pt x="0" y="2584450"/>
                                    </a:cubicBezTo>
                                    <a:cubicBezTo>
                                      <a:pt x="16933" y="2675467"/>
                                      <a:pt x="-32005" y="2816098"/>
                                      <a:pt x="50800" y="2857500"/>
                                    </a:cubicBezTo>
                                    <a:cubicBezTo>
                                      <a:pt x="143005" y="2903603"/>
                                      <a:pt x="244654" y="2787125"/>
                                      <a:pt x="342900" y="2755900"/>
                                    </a:cubicBezTo>
                                    <a:cubicBezTo>
                                      <a:pt x="517760" y="2700324"/>
                                      <a:pt x="692390" y="2643379"/>
                                      <a:pt x="869950" y="2597150"/>
                                    </a:cubicBezTo>
                                    <a:cubicBezTo>
                                      <a:pt x="1390676" y="2461576"/>
                                      <a:pt x="1380872" y="2488531"/>
                                      <a:pt x="1879600" y="2406650"/>
                                    </a:cubicBezTo>
                                    <a:cubicBezTo>
                                      <a:pt x="2009066" y="2385394"/>
                                      <a:pt x="2137367" y="2357328"/>
                                      <a:pt x="2266950" y="2336800"/>
                                    </a:cubicBezTo>
                                    <a:cubicBezTo>
                                      <a:pt x="2532881" y="2294672"/>
                                      <a:pt x="2463588" y="2313879"/>
                                      <a:pt x="2686050" y="2292350"/>
                                    </a:cubicBezTo>
                                    <a:cubicBezTo>
                                      <a:pt x="2762362" y="2284965"/>
                                      <a:pt x="2838450" y="2275417"/>
                                      <a:pt x="2914650" y="2266950"/>
                                    </a:cubicBezTo>
                                    <a:cubicBezTo>
                                      <a:pt x="3440808" y="2145529"/>
                                      <a:pt x="4014548" y="2022714"/>
                                      <a:pt x="4540250" y="1873250"/>
                                    </a:cubicBezTo>
                                    <a:cubicBezTo>
                                      <a:pt x="4761788" y="1810264"/>
                                      <a:pt x="4976230" y="1721839"/>
                                      <a:pt x="5200650" y="1670050"/>
                                    </a:cubicBezTo>
                                    <a:lnTo>
                                      <a:pt x="5283200" y="1651000"/>
                                    </a:lnTo>
                                    <a:cubicBezTo>
                                      <a:pt x="5311277" y="1643981"/>
                                      <a:pt x="5293337" y="1644650"/>
                                      <a:pt x="5308600" y="1644650"/>
                                    </a:cubicBez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צורה חופשית 6" o:spid="_x0000_s1026" style="position:absolute;left:0;text-align:left;margin-left:17.2pt;margin-top:4.3pt;width:77.5pt;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332446,3421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" path="m2178050,2343150v115974,-289934,39098,-125161,298450,-533400c2511759,1754250,2550620,1701033,2584450,1644650v126717,-211194,68836,-132046,158750,-247650c2774195,1288518,2728171,1428654,2800350,1295400v16287,-30068,21299,-65466,38100,-95250c2868447,1146973,2907520,1099416,2940050,1047750v75435,-119809,148049,-241373,222250,-361950l3244850,552450v23423,-37837,36329,-81321,57150,-120650c3319324,399076,3340895,368764,3359150,336550v225430,-397817,-99345,169729,88900,-177800c3461194,134483,3477683,112183,3492500,88900v2117,-14817,3415,-29774,6350,-44450c3500163,37886,3503361,31836,3505200,25400v2398,-8391,4233,-16933,6350,-25400c3505200,57150,3498458,114258,3492500,171450v-4626,44411,-7977,88949,-12700,133350c3473940,359888,3460750,469900,3460750,469900v2117,370417,2346,740849,6350,1111250c3467330,1602421,3471137,1623504,3473450,1644650v12504,114322,29906,228189,38100,342900c3518966,2091379,3513699,2047040,3524250,2120900v4233,74083,6130,148337,12700,222250c3538861,2364651,3546858,2385245,3549650,2406650v14707,112755,-4280,50661,12700,101600c3560233,2489200,3558377,2470119,3556000,2451100v-1856,-14852,-5520,-29506,-6350,-44450c3544127,2307230,3545502,2207405,3536950,2108200v-2073,-24045,-13197,-46437,-19050,-69850c3501896,1974332,3500693,1951496,3479800,1892300v-5365,-15201,-12700,-29633,-19050,-44450c3435072,1719459,3452099,1817672,3467100,1517650v1378,-27564,4776,-54997,6350,-82550c3476109,1388561,3477683,1341967,3479800,1295400v48873,29324,21284,12509,82550,50800c3584038,1359755,3608453,1368451,3632200,1377950v38117,15247,88169,27510,127000,38100c3848921,1412599,3891123,1429463,3956050,1397000v6826,-3413,12700,-8467,19050,-12700c3958167,1333500,3983567,1392767,3949700,1358900v-4733,-4733,-4233,-12700,-6350,-19050c3956050,1333500,3967897,1325035,3981450,1320800v20603,-6439,63500,-12700,63500,-12700c4066117,1310217,4087650,1309993,4108450,1314450v9256,1983,16268,10209,25400,12700c4148290,1331088,4163483,1331383,4178300,1333500v23283,-2117,50024,-18741,69850,-6350c4260191,1334675,4236542,1353157,4229100,1365250v-9543,15507,-21974,29088,-31750,44450c4182512,1433017,4188873,1434407,4171950,1454150v-28350,33075,-28756,19412,-50800,63500c4087367,1585215,4136689,1489198,4083050,1581150v-15427,26447,-44457,95272,-50800,114300c4028017,1708150,4022175,1720423,4019550,1733550v-2117,10583,-2937,21511,-6350,31750c4006227,1786220,3994485,1798720,3981450,1816100v-2117,6350,-3713,12898,-6350,19050c3971371,1843851,3955707,1853857,3962400,1860550v7632,7632,21167,-4233,31750,-6350c4068428,1798492,3976688,1869167,4038600,1816100v8035,-6888,17336,-12196,25400,-19050c4098288,1767905,4131733,1737783,4165600,1708150r101600,-88900c4305424,1585523,4342630,1550630,4381500,1517650v31003,-26306,63230,-51141,95250,-76200c4493419,1428405,4510617,1416050,4527550,1403350v11974,-8980,20563,-21806,31750,-31750c4576275,1356511,4589543,1348660,4610100,1339850v6152,-2637,12700,-4233,19050,-6350c4633383,1346200,4641850,1358213,4641850,1371600v,23665,-8059,46645,-12700,69850c4623540,1469501,4612652,1497295,4603750,1524000v-2840,8519,-12700,12700,-19050,19050c4580467,1553633,4577865,1565026,4572000,1574800v-6973,11622,-17268,20907,-25400,31750c4535675,1621117,4525433,1636183,4514850,1651000v-4233,12700,-7263,25867,-12700,38100c4497218,1700197,4479845,1720904,4470400,1727200v-5569,3713,-12700,4233,-19050,6350c4422947,1776155,4456406,1734413,4419600,1758950v-7472,4981,-27908,20526,-19050,19050c4446150,1770400,4488697,1749586,4533900,1739900r88900,-19050c4671483,1722967,4722621,1711790,4768850,1727200v12700,4233,-5719,26677,-12700,38100c4739594,1792392,4719243,1817040,4699000,1841500v-30596,36970,-67846,68556,-95250,107950c4563117,2007860,4534454,2073862,4495800,2133600v-215732,333404,8442,-36830,-196850,254000c4225823,2491196,4152609,2595171,4089400,2705100r-146050,254000c3930601,2981272,3921851,3005519,3911600,3028950v-4569,10443,-5454,22951,-12700,31750c3876065,3088429,3848100,3111500,3822700,3136900v-47918,47918,-84667,105833,-127000,158750c3671737,3325604,3631356,3383730,3594100,3403600v-13206,7043,-29633,4233,-44450,6350c3149600,3407833,2747809,3440941,2349500,3403600v-36380,-3411,-12514,-72000,-19050,-107950c2328519,3285031,2324100,3263900,2324100,3263900v8467,-52917,13223,-106562,25400,-158750c2356042,3077115,2399362,3045316,2413000,3028950v79392,-95270,16446,-46948,88900,-95250c2526211,2891157,2532218,2873821,2571750,2838450v23661,-21171,52031,-36561,76200,-57150c2681011,2753137,2710634,2721134,2743200,2692400v66986,-59105,96100,-81960,152400,-127000c3035601,2453399,2752223,2640080,3035300,2457450v151793,-97931,38586,-21179,215900,-107950c3356773,2297837,3449045,2242645,3549650,2184400v204433,-118356,120243,-114903,514350,-254000c4099983,1917700,4136807,1907168,4171950,1892300v20070,-8491,37120,-23166,57150,-31750c4239020,1856298,4250314,1856541,4260850,1854200v8519,-1893,16933,-4233,25400,-6350c4317891,1830272,4365321,1801709,4400550,1790700v14286,-4464,29633,-4233,44450,-6350c4526237,1728767,4590514,1683268,4673600,1631950v35518,-21938,71967,-42333,107950,-63500c4815828,1548287,4854445,1536430,4889500,1517650v24327,-13032,45583,-31306,69850,-44450c4985998,1458766,5015186,1449411,5041900,1435100v32638,-17485,62774,-39366,95250,-57150c5160201,1365327,5292107,1311893,5340350,1263650v5396,-5396,8467,-12700,12700,-19050c5355167,1325033,5352115,1405769,5359400,1485900v1032,11352,6835,-21976,12700,-31750c5409301,1392148,5398486,1402693,5435600,1377950v40217,14817,85368,20117,120650,44450c5587050,1443641,5635841,1532686,5657850,1568450v4000,6500,6490,14614,12700,19050c5679825,1594125,5691717,1595967,5702300,1600200v19050,-4233,38987,-5564,57150,-12700c5797176,1572679,5934183,1504608,5975350,1479550v18081,-11006,32942,-26736,50800,-38100c6031797,1437856,6038764,1436939,6045200,1435100v34996,-9999,36490,-7582,82550,-12700c6129867,1435100,6128871,1448735,6134100,1460500v3647,8206,12232,24894,19050,19050c6242996,1402539,6258313,1362950,6305550,1276350v2117,-12700,2279,-25886,6350,-38100c6326156,1195483,6349957,1245776,6311900,1162050v-3158,-6948,-12700,-8467,-19050,-12700c6275917,1151467,6256611,1146801,6242050,1155700v-25542,15609,-41504,43196,-63500,63500c6145483,1249723,6108770,1276280,6076950,1308100v-18011,18011,-44149,64192,-69850,82550c6001653,1394541,5994400,1394883,5988050,1397000v-2117,6350,-7973,12556,-6350,19050c5990332,1450578,6006055,1516605,6038850,1549400v15910,15910,34151,29315,50800,44450c6096295,1599891,6101085,1608140,6108700,1612900v9666,6041,21038,8805,31750,12700c6153031,1630175,6178550,1638300,6178550,1638300v6350,-2117,13968,-1994,19050,-6350c6211186,1620305,6239525,1575412,6248400,1562100v-14817,-63500,-11780,-134069,-44450,-190500c6164198,1302937,6099538,1251256,6038850,1200150,5805020,1003240,5639876,890563,5340350,806450,5162089,756390,4976283,738717,4794250,704850v-230717,12700,-464757,-2933,-692150,38100c3423121,865472,2679811,1150264,2051050,1416050,1522391,1639521,876796,1942550,387350,2266950,248192,2359183,129117,2478617,,2584450v16933,91017,-32005,231648,50800,273050c143005,2903603,244654,2787125,342900,2755900v174860,-55576,349490,-112521,527050,-158750c1390676,2461576,1380872,2488531,1879600,2406650v129466,-21256,257767,-49322,387350,-69850c2532881,2294672,2463588,2313879,2686050,2292350v76312,-7385,152400,-16933,228600,-25400c3440808,2145529,4014548,2022714,4540250,1873250v221538,-62986,435980,-151411,660400,-203200l5283200,1651000v28077,-7019,10137,-6350,25400,-6350e" filled="f" strokecolor="#4579b8 [3044]">
                      <v:path arrowok="t" o:connecttype="custom" o:connectlocs="338534,273969;384922,211602;401700,192298;426375,163342;435257,151463;441179,140326;456971,122507;491515,80186;504346,64594;513229,50488;522112,39351;535929,18562;542838,10394;543825,5197;544812,2970;545799,0;542838,20047;540864,35638;537903,54942;538890,184873;539877,192298;545799,232391;547773,247983;549747,273969;551721,281394;553695,293273;552708,286591;551721,281394;549747,246498;546786,238331;540864,221254;537903,216057;538890,177449;539877,167797;540864,151463;553695,157402;564552,161115;584291,165569;614888,163342;617848,161857;613901,158887;612914,156660;618835,154432;628705,152948;638575,153690;642523,155175;649432,155917;660289,155175;657328,159630;652393,164827;648445,170024;640549,177449;634627,184873;626731,198238;624757,202693;623770,206405;618835,212345;617848,214572;615875,217542;620809,216799;627718,212345;631666,210117;647458,199723;663249,189328;681015,177449;695820,168539;703716,164084;708651,160372;716546,156660;719507,155917;721481,160372;719507,168539;715559,178191;712598,180419;710624,184131;706677,187843;701742,193041;699768,197495;694833,201950;691872,202693;686937,205662;683976,207890;704703,203435;718520,201208;741221,201950;739247,206405;730364,215314;715559,227936;698781,249468;668184,279166;635614,316290;612914,345988;607979,354155;606005,357868;594161,366777;574421,385339;558630,397961;551721,398703;365182,397961;362221,385339;361234,381626;365182,363065;375052,354155;388869,343018;399726,331881;411570,325199;426375,314805;450062,299955;471776,287333;505333,274712;551721,255408;631666,225709;648445,221254;657328,217542;662263,216799;666210,216057;683976,209375;690885,208632;726416,190813;743195,183389;759973,177449;770830,172252;783661,167797;798466,161115;830049,147750;832023,145523;833010,173737;834984,170024;844854,161115;863606,166312;879398,183389;881372,185616;886307,187101;895189,185616;928747,172994;936643,168539;939603,167797;952434,166312;953421,170767;956382,172994;980070,149235;981057,144780;981057,135871;978096,134386;970200,135128;960330,142553;944538,152948;933682,162600;930721,163342;929734,165569;938616,181161;946512,186358;949473,188586;954408,190071;960330,191556;963291,190813;971187,182646;964278,160372;938616,140326;830049,94293;745169,82413;637588,86868;318794,165569;60206,265060;0,302183;7896,334109;53297,322229;135216,303668;292146,281394;352351,273227;417492,268029;453023,265060;705690,219027;808335,195268;821166,193041;825114,192298" o:connectangles="0,0,0,0,0,0,0,0,0,0,0,0,0,0,0,0,0,0,0,0,0,0,0,0,0,0,0,0,0,0,0,0,0,0,0,0,0,0,0,0,0,0,0,0,0,0,0,0,0,0,0,0,0,0,0,0,0,0,0,0,0,0,0,0,0,0,0,0,0,0,0,0,0,0,0,0,0,0,0,0,0,0,0,0,0,0,0,0,0,0,0,0,0,0,0,0,0,0,0,0,0,0,0,0,0,0,0,0,0,0,0,0,0,0,0,0,0,0,0,0,0,0,0,0,0,0,0,0,0,0,0,0,0,0,0,0,0,0,0,0,0,0,0,0,0,0,0,0,0,0,0,0,0,0,0,0,0,0,0,0,0,0,0,0,0,0,0,0,0,0,0,0,0,0,0,0"/>
                    </v:shape>
                  </w:pict>
                </mc:Fallback>
              </mc:AlternateContent>
            </w:r>
          </w:p>
        </w:tc>
      </w:tr>
      <w:tr w:rsidR="003A4534" w:rsidRPr="005F7DC1" w:rsidTr="005F7DC1">
        <w:tc>
          <w:tcPr>
            <w:tcW w:w="2698" w:type="dxa"/>
            <w:tcBorders>
              <w:top w:val="single" w:sz="4" w:space="0" w:color="auto"/>
            </w:tcBorders>
            <w:shd w:val="clear" w:color="auto" w:fill="E6E6E6"/>
          </w:tcPr>
          <w:p w:rsidR="003A4534" w:rsidRPr="005F7DC1" w:rsidRDefault="003A4534" w:rsidP="005F7DC1">
            <w:pPr>
              <w:spacing w:line="360" w:lineRule="auto"/>
              <w:jc w:val="center"/>
              <w:rPr>
                <w:rFonts w:ascii="Arial" w:hAnsi="Arial" w:cs="Arial"/>
                <w:bCs/>
                <w:sz w:val="22"/>
                <w:szCs w:val="22"/>
                <w:rtl/>
              </w:rPr>
            </w:pPr>
            <w:r w:rsidRPr="005F7DC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F7DC1" w:rsidRDefault="003A4534" w:rsidP="005F7DC1">
            <w:pPr>
              <w:spacing w:line="360" w:lineRule="auto"/>
              <w:jc w:val="center"/>
              <w:rPr>
                <w:rFonts w:ascii="Arial" w:hAnsi="Arial" w:cs="Arial"/>
                <w:bCs/>
                <w:sz w:val="22"/>
                <w:szCs w:val="22"/>
                <w:rtl/>
              </w:rPr>
            </w:pPr>
            <w:r w:rsidRPr="005F7DC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5F7DC1" w:rsidRDefault="003A4534" w:rsidP="005F7DC1">
            <w:pPr>
              <w:spacing w:line="360" w:lineRule="auto"/>
              <w:jc w:val="center"/>
              <w:rPr>
                <w:rFonts w:ascii="Arial" w:hAnsi="Arial" w:cs="Arial"/>
                <w:bCs/>
                <w:sz w:val="22"/>
                <w:szCs w:val="22"/>
                <w:rtl/>
              </w:rPr>
            </w:pPr>
            <w:r w:rsidRPr="005F7DC1">
              <w:rPr>
                <w:rFonts w:ascii="Arial" w:hAnsi="Arial" w:cs="Arial" w:hint="cs"/>
                <w:bCs/>
                <w:sz w:val="22"/>
                <w:szCs w:val="22"/>
                <w:rtl/>
              </w:rPr>
              <w:t>חתימה</w:t>
            </w:r>
          </w:p>
        </w:tc>
      </w:tr>
    </w:tbl>
    <w:p w:rsidR="001B491A" w:rsidRDefault="001B491A"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Default="00A515BE" w:rsidP="00261BFF">
      <w:pPr>
        <w:spacing w:line="360" w:lineRule="auto"/>
        <w:rPr>
          <w:rFonts w:ascii="Arial" w:hAnsi="Arial" w:cs="Arial"/>
          <w:sz w:val="22"/>
          <w:szCs w:val="22"/>
          <w:rtl/>
        </w:rPr>
      </w:pPr>
    </w:p>
    <w:p w:rsidR="00A515BE" w:rsidRPr="003A48B2" w:rsidRDefault="00A515BE" w:rsidP="00261BFF">
      <w:pPr>
        <w:spacing w:line="360" w:lineRule="auto"/>
        <w:rPr>
          <w:rFonts w:ascii="Arial" w:hAnsi="Arial" w:cs="Arial"/>
          <w:sz w:val="22"/>
          <w:szCs w:val="22"/>
          <w:rtl/>
        </w:rPr>
      </w:pPr>
    </w:p>
    <w:sectPr w:rsidR="00A515BE" w:rsidRPr="003A48B2" w:rsidSect="003C6F7F">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FD0" w:rsidRDefault="00C85FD0">
      <w:r>
        <w:separator/>
      </w:r>
    </w:p>
    <w:p w:rsidR="00C85FD0" w:rsidRDefault="00C85FD0"/>
  </w:endnote>
  <w:endnote w:type="continuationSeparator" w:id="0">
    <w:p w:rsidR="00C85FD0" w:rsidRDefault="00C85FD0">
      <w:r>
        <w:continuationSeparator/>
      </w:r>
    </w:p>
    <w:p w:rsidR="00C85FD0" w:rsidRDefault="00C85F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59A" w:rsidRDefault="00D3659A"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D3659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D3659A" w:rsidRPr="003E2065" w:rsidRDefault="00D3659A" w:rsidP="007131DA">
          <w:pPr>
            <w:rPr>
              <w:rFonts w:ascii="Arial" w:hAnsi="Arial" w:cs="Arial"/>
              <w:color w:val="1B3461"/>
              <w:sz w:val="15"/>
              <w:szCs w:val="15"/>
              <w:rtl/>
            </w:rPr>
          </w:pPr>
        </w:p>
        <w:p w:rsidR="00D3659A" w:rsidRPr="003E2065" w:rsidRDefault="009556B1" w:rsidP="007131DA">
          <w:pPr>
            <w:rPr>
              <w:rFonts w:ascii="Arial" w:hAnsi="Arial" w:cs="Arial"/>
              <w:sz w:val="20"/>
              <w:szCs w:val="20"/>
              <w:rtl/>
            </w:rPr>
          </w:pPr>
          <w:r>
            <w:rPr>
              <w:noProof/>
              <w:lang w:eastAsia="en-US"/>
            </w:rPr>
            <w:drawing>
              <wp:inline distT="0" distB="0" distL="0" distR="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D3659A" w:rsidRPr="003E2065" w:rsidRDefault="00D3659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D3659A" w:rsidRPr="003E2065" w:rsidRDefault="00D3659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E7494">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E7494">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D3659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D3659A" w:rsidRPr="003E2065" w:rsidRDefault="00D3659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D3659A" w:rsidRPr="003E2065" w:rsidRDefault="00D3659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D3659A" w:rsidRDefault="00D3659A">
    <w:pPr>
      <w:rPr>
        <w:rtl/>
      </w:rPr>
    </w:pPr>
  </w:p>
  <w:p w:rsidR="00D3659A" w:rsidRDefault="00D3659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D3659A">
      <w:trPr>
        <w:trHeight w:hRule="exact" w:val="454"/>
      </w:trPr>
      <w:tc>
        <w:tcPr>
          <w:tcW w:w="2692" w:type="dxa"/>
          <w:tcBorders>
            <w:top w:val="single" w:sz="4" w:space="0" w:color="auto"/>
            <w:bottom w:val="single" w:sz="4" w:space="0" w:color="auto"/>
          </w:tcBorders>
          <w:shd w:val="clear" w:color="auto" w:fill="E6E6E6"/>
          <w:vAlign w:val="center"/>
        </w:tcPr>
        <w:p w:rsidR="00D3659A" w:rsidRDefault="00D3659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D3659A" w:rsidRDefault="00D3659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D3659A" w:rsidRPr="00911961" w:rsidRDefault="00D3659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D3659A" w:rsidRDefault="00D3659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E749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E7494">
            <w:rPr>
              <w:rFonts w:ascii="Arial" w:hAnsi="Arial" w:cs="Arial"/>
              <w:noProof/>
              <w:color w:val="FFFFFF"/>
              <w:sz w:val="20"/>
              <w:szCs w:val="20"/>
              <w:rtl/>
            </w:rPr>
            <w:t>4</w:t>
          </w:r>
          <w:r>
            <w:rPr>
              <w:rFonts w:ascii="Arial" w:hAnsi="Arial" w:cs="Arial"/>
              <w:color w:val="FFFFFF"/>
              <w:sz w:val="20"/>
              <w:szCs w:val="20"/>
            </w:rPr>
            <w:fldChar w:fldCharType="end"/>
          </w:r>
        </w:p>
      </w:tc>
    </w:tr>
  </w:tbl>
  <w:p w:rsidR="00D3659A" w:rsidRPr="005063DE" w:rsidRDefault="00D3659A">
    <w:pPr>
      <w:pStyle w:val="a8"/>
    </w:pPr>
  </w:p>
  <w:p w:rsidR="00D3659A" w:rsidRDefault="00D365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FD0" w:rsidRDefault="00C85FD0">
      <w:r>
        <w:separator/>
      </w:r>
    </w:p>
    <w:p w:rsidR="00C85FD0" w:rsidRDefault="00C85FD0"/>
  </w:footnote>
  <w:footnote w:type="continuationSeparator" w:id="0">
    <w:p w:rsidR="00C85FD0" w:rsidRDefault="00C85FD0">
      <w:r>
        <w:continuationSeparator/>
      </w:r>
    </w:p>
    <w:p w:rsidR="00C85FD0" w:rsidRDefault="00C85FD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59A" w:rsidRDefault="00EE749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D3659A" w:rsidRPr="005F7DC1" w:rsidTr="005F7DC1">
      <w:trPr>
        <w:trHeight w:hRule="exact" w:val="714"/>
      </w:trPr>
      <w:tc>
        <w:tcPr>
          <w:tcW w:w="8914" w:type="dxa"/>
          <w:gridSpan w:val="2"/>
          <w:tcBorders>
            <w:top w:val="nil"/>
            <w:bottom w:val="nil"/>
          </w:tcBorders>
          <w:shd w:val="clear" w:color="auto" w:fill="1B3461"/>
          <w:vAlign w:val="center"/>
        </w:tcPr>
        <w:p w:rsidR="00D3659A" w:rsidRPr="00576799" w:rsidRDefault="00D3659A" w:rsidP="005F7DC1">
          <w:pPr>
            <w:pStyle w:val="ad"/>
            <w:rPr>
              <w:rtl/>
            </w:rPr>
          </w:pPr>
          <w:r w:rsidRPr="00576799">
            <w:rPr>
              <w:rtl/>
            </w:rPr>
            <w:t xml:space="preserve">שם </w:t>
          </w:r>
          <w:r>
            <w:rPr>
              <w:rFonts w:hint="cs"/>
              <w:rtl/>
            </w:rPr>
            <w:t>הטופס:</w:t>
          </w:r>
          <w:r w:rsidRPr="005F7DC1">
            <w:rPr>
              <w:rFonts w:ascii="Times New Roman" w:hAnsi="Times New Roman" w:cs="FrankRuehl" w:hint="cs"/>
              <w:color w:val="auto"/>
              <w:sz w:val="24"/>
              <w:szCs w:val="26"/>
              <w:rtl/>
            </w:rPr>
            <w:t xml:space="preserve"> </w:t>
          </w:r>
          <w:r w:rsidRPr="005F7DC1">
            <w:rPr>
              <w:rFonts w:hint="cs"/>
              <w:b w:val="0"/>
              <w:i/>
              <w:rtl/>
            </w:rPr>
            <w:t>חוות דעת מקצועית במסגרת כוונה להתקשר עם ספק יחיד</w:t>
          </w:r>
          <w:r w:rsidRPr="005F7DC1">
            <w:rPr>
              <w:rFonts w:hint="cs"/>
              <w:sz w:val="24"/>
              <w:szCs w:val="24"/>
              <w:rtl/>
            </w:rPr>
            <w:t>/</w:t>
          </w:r>
          <w:r>
            <w:rPr>
              <w:rFonts w:hint="cs"/>
              <w:rtl/>
            </w:rPr>
            <w:t>ספק חוץ</w:t>
          </w:r>
        </w:p>
      </w:tc>
    </w:tr>
    <w:tr w:rsidR="00D3659A" w:rsidRPr="005F7DC1" w:rsidTr="005F7DC1">
      <w:trPr>
        <w:trHeight w:val="460"/>
      </w:trPr>
      <w:tc>
        <w:tcPr>
          <w:tcW w:w="4710" w:type="dxa"/>
          <w:tcBorders>
            <w:top w:val="nil"/>
            <w:left w:val="nil"/>
            <w:bottom w:val="single" w:sz="4" w:space="0" w:color="auto"/>
            <w:right w:val="nil"/>
          </w:tcBorders>
          <w:shd w:val="clear" w:color="auto" w:fill="E6E6E6"/>
          <w:vAlign w:val="center"/>
        </w:tcPr>
        <w:p w:rsidR="00D3659A" w:rsidRPr="00261BFF" w:rsidRDefault="00D3659A" w:rsidP="005F7DC1">
          <w:pPr>
            <w:pStyle w:val="ae"/>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D3659A" w:rsidRPr="00BF3DD4" w:rsidRDefault="00D3659A" w:rsidP="005F7DC1">
          <w:pPr>
            <w:pStyle w:val="ae"/>
          </w:pPr>
          <w:r>
            <w:rPr>
              <w:rFonts w:hint="cs"/>
              <w:rtl/>
            </w:rPr>
            <w:t>מספר הוראה: 7.8.2</w:t>
          </w:r>
        </w:p>
      </w:tc>
    </w:tr>
    <w:tr w:rsidR="00D3659A" w:rsidRPr="005F7DC1" w:rsidTr="005F7DC1">
      <w:trPr>
        <w:trHeight w:val="460"/>
      </w:trPr>
      <w:tc>
        <w:tcPr>
          <w:tcW w:w="4710" w:type="dxa"/>
          <w:tcBorders>
            <w:top w:val="single" w:sz="4" w:space="0" w:color="auto"/>
            <w:left w:val="nil"/>
            <w:bottom w:val="single" w:sz="4" w:space="0" w:color="auto"/>
            <w:right w:val="nil"/>
          </w:tcBorders>
          <w:shd w:val="clear" w:color="auto" w:fill="E6E6E6"/>
          <w:vAlign w:val="center"/>
        </w:tcPr>
        <w:p w:rsidR="00D3659A" w:rsidRPr="0081163B" w:rsidRDefault="00D3659A" w:rsidP="005F7DC1">
          <w:pPr>
            <w:pStyle w:val="ae"/>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D3659A" w:rsidRPr="00BF3DD4" w:rsidRDefault="00D3659A" w:rsidP="005F7DC1">
          <w:pPr>
            <w:pStyle w:val="ae"/>
            <w:rPr>
              <w:rtl/>
            </w:rPr>
          </w:pPr>
          <w:r>
            <w:rPr>
              <w:rFonts w:hint="cs"/>
              <w:rtl/>
            </w:rPr>
            <w:t>מספר טופס: ט. 7.8.2.1</w:t>
          </w:r>
        </w:p>
      </w:tc>
    </w:tr>
  </w:tbl>
  <w:p w:rsidR="00D3659A" w:rsidRDefault="00D3659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59A" w:rsidRPr="00D92E7A" w:rsidRDefault="00D3659A" w:rsidP="00367921">
    <w:pPr>
      <w:pStyle w:val="a6"/>
      <w:rPr>
        <w:sz w:val="20"/>
        <w:szCs w:val="20"/>
        <w:rtl/>
      </w:rPr>
    </w:pPr>
  </w:p>
  <w:p w:rsidR="00D3659A" w:rsidRDefault="009556B1" w:rsidP="003B6F35">
    <w:pPr>
      <w:pStyle w:val="a6"/>
      <w:jc w:val="center"/>
      <w:rPr>
        <w:sz w:val="20"/>
        <w:szCs w:val="20"/>
        <w:rtl/>
      </w:rPr>
    </w:pPr>
    <w:r>
      <w:rPr>
        <w:noProof/>
        <w:lang w:eastAsia="en-US"/>
      </w:rPr>
      <w:drawing>
        <wp:inline distT="0" distB="0" distL="0" distR="0">
          <wp:extent cx="5803900" cy="9652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D3659A" w:rsidRPr="005F7DC1" w:rsidTr="005F7DC1">
      <w:trPr>
        <w:trHeight w:hRule="exact" w:val="719"/>
        <w:jc w:val="center"/>
      </w:trPr>
      <w:tc>
        <w:tcPr>
          <w:tcW w:w="9072" w:type="dxa"/>
          <w:gridSpan w:val="2"/>
          <w:tcBorders>
            <w:top w:val="nil"/>
            <w:bottom w:val="nil"/>
          </w:tcBorders>
          <w:shd w:val="clear" w:color="auto" w:fill="1B3461"/>
          <w:vAlign w:val="center"/>
        </w:tcPr>
        <w:p w:rsidR="00D3659A" w:rsidRPr="00576799" w:rsidRDefault="00D3659A" w:rsidP="005F7DC1">
          <w:pPr>
            <w:pStyle w:val="ad"/>
            <w:rPr>
              <w:rtl/>
            </w:rPr>
          </w:pPr>
          <w:r w:rsidRPr="00576799">
            <w:rPr>
              <w:rtl/>
            </w:rPr>
            <w:t xml:space="preserve">שם </w:t>
          </w:r>
          <w:r>
            <w:rPr>
              <w:rFonts w:hint="cs"/>
              <w:rtl/>
            </w:rPr>
            <w:t>הטופס:</w:t>
          </w:r>
          <w:r w:rsidRPr="005F7DC1">
            <w:rPr>
              <w:rFonts w:ascii="Times New Roman" w:hAnsi="Times New Roman" w:cs="FrankRuehl" w:hint="cs"/>
              <w:color w:val="auto"/>
              <w:sz w:val="24"/>
              <w:szCs w:val="26"/>
              <w:rtl/>
            </w:rPr>
            <w:t xml:space="preserve"> </w:t>
          </w:r>
          <w:r w:rsidRPr="005F7DC1">
            <w:rPr>
              <w:rFonts w:hint="cs"/>
              <w:b w:val="0"/>
              <w:i/>
              <w:rtl/>
            </w:rPr>
            <w:t>חוות דעת מקצועית במסגרת כוונה להתקשר עם ספק יחיד</w:t>
          </w:r>
          <w:r w:rsidRPr="005F7DC1">
            <w:rPr>
              <w:rFonts w:hint="cs"/>
              <w:sz w:val="24"/>
              <w:szCs w:val="24"/>
              <w:rtl/>
            </w:rPr>
            <w:t>/</w:t>
          </w:r>
          <w:r>
            <w:rPr>
              <w:rFonts w:hint="cs"/>
              <w:rtl/>
            </w:rPr>
            <w:t>ספק חוץ</w:t>
          </w:r>
        </w:p>
      </w:tc>
    </w:tr>
    <w:tr w:rsidR="00D3659A" w:rsidRPr="005F7DC1" w:rsidTr="005F7DC1">
      <w:trPr>
        <w:trHeight w:val="460"/>
        <w:jc w:val="center"/>
      </w:trPr>
      <w:tc>
        <w:tcPr>
          <w:tcW w:w="4536" w:type="dxa"/>
          <w:tcBorders>
            <w:top w:val="nil"/>
            <w:left w:val="nil"/>
            <w:bottom w:val="single" w:sz="4" w:space="0" w:color="auto"/>
            <w:right w:val="nil"/>
          </w:tcBorders>
          <w:shd w:val="clear" w:color="auto" w:fill="E6E6E6"/>
          <w:vAlign w:val="center"/>
        </w:tcPr>
        <w:p w:rsidR="00D3659A" w:rsidRPr="003A48B2" w:rsidRDefault="00D3659A" w:rsidP="005F7DC1">
          <w:pPr>
            <w:pStyle w:val="ae"/>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D3659A" w:rsidRPr="00BF3DD4" w:rsidRDefault="00D3659A" w:rsidP="005F7DC1">
          <w:pPr>
            <w:pStyle w:val="ae"/>
          </w:pPr>
          <w:r>
            <w:rPr>
              <w:rFonts w:hint="cs"/>
              <w:rtl/>
            </w:rPr>
            <w:t>מספר הוראה: 7.8.2</w:t>
          </w:r>
        </w:p>
      </w:tc>
    </w:tr>
    <w:tr w:rsidR="00D3659A" w:rsidRPr="005F7DC1" w:rsidTr="005F7DC1">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D3659A" w:rsidRPr="00353B86" w:rsidRDefault="00D3659A" w:rsidP="005F7DC1">
          <w:pPr>
            <w:pStyle w:val="ae"/>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D3659A" w:rsidRPr="00BF3DD4" w:rsidRDefault="00D3659A" w:rsidP="005F7DC1">
          <w:pPr>
            <w:pStyle w:val="ae"/>
            <w:rPr>
              <w:rtl/>
            </w:rPr>
          </w:pPr>
          <w:r>
            <w:rPr>
              <w:rFonts w:hint="cs"/>
              <w:rtl/>
            </w:rPr>
            <w:t>מספר טופס: ט. 7.8.2.1</w:t>
          </w:r>
        </w:p>
      </w:tc>
    </w:tr>
  </w:tbl>
  <w:p w:rsidR="00D3659A" w:rsidRPr="00D92E7A" w:rsidRDefault="00D3659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106F5"/>
    <w:multiLevelType w:val="hybridMultilevel"/>
    <w:tmpl w:val="1624D5E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4D5976"/>
    <w:multiLevelType w:val="hybridMultilevel"/>
    <w:tmpl w:val="75A252F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5837B63"/>
    <w:multiLevelType w:val="hybridMultilevel"/>
    <w:tmpl w:val="D5EC539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3E01FD"/>
    <w:multiLevelType w:val="hybridMultilevel"/>
    <w:tmpl w:val="FC82BED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BC04B4A"/>
    <w:multiLevelType w:val="hybridMultilevel"/>
    <w:tmpl w:val="1FDED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4"/>
  </w:num>
  <w:num w:numId="4">
    <w:abstractNumId w:val="10"/>
  </w:num>
  <w:num w:numId="5">
    <w:abstractNumId w:val="2"/>
  </w:num>
  <w:num w:numId="6">
    <w:abstractNumId w:val="3"/>
  </w:num>
  <w:num w:numId="7">
    <w:abstractNumId w:val="1"/>
  </w:num>
  <w:num w:numId="8">
    <w:abstractNumId w:val="8"/>
  </w:num>
  <w:num w:numId="9">
    <w:abstractNumId w:val="9"/>
  </w:num>
  <w:num w:numId="10">
    <w:abstractNumId w:val="5"/>
  </w:num>
  <w:num w:numId="11">
    <w:abstractNumId w:val="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0406"/>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28E"/>
    <w:rsid w:val="00110868"/>
    <w:rsid w:val="0011153E"/>
    <w:rsid w:val="001164D1"/>
    <w:rsid w:val="00116637"/>
    <w:rsid w:val="001214F1"/>
    <w:rsid w:val="001225BC"/>
    <w:rsid w:val="00122DB5"/>
    <w:rsid w:val="00130E95"/>
    <w:rsid w:val="00132FBE"/>
    <w:rsid w:val="001359C1"/>
    <w:rsid w:val="00140F25"/>
    <w:rsid w:val="00142E31"/>
    <w:rsid w:val="00143EE5"/>
    <w:rsid w:val="00144C70"/>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1DB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49AF"/>
    <w:rsid w:val="002B6E32"/>
    <w:rsid w:val="002C2712"/>
    <w:rsid w:val="002C4C45"/>
    <w:rsid w:val="002C6344"/>
    <w:rsid w:val="002D3B7E"/>
    <w:rsid w:val="002E0DA8"/>
    <w:rsid w:val="002E444B"/>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683"/>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30B9"/>
    <w:rsid w:val="003B5C91"/>
    <w:rsid w:val="003B6DA8"/>
    <w:rsid w:val="003B6F35"/>
    <w:rsid w:val="003C2E9F"/>
    <w:rsid w:val="003C302E"/>
    <w:rsid w:val="003C52E0"/>
    <w:rsid w:val="003C6F7F"/>
    <w:rsid w:val="003D0487"/>
    <w:rsid w:val="003D545A"/>
    <w:rsid w:val="003D60D0"/>
    <w:rsid w:val="003E2091"/>
    <w:rsid w:val="004051DD"/>
    <w:rsid w:val="004059BD"/>
    <w:rsid w:val="00406E4C"/>
    <w:rsid w:val="004152A1"/>
    <w:rsid w:val="00417B88"/>
    <w:rsid w:val="00422717"/>
    <w:rsid w:val="004363E3"/>
    <w:rsid w:val="00436555"/>
    <w:rsid w:val="00436B87"/>
    <w:rsid w:val="00437096"/>
    <w:rsid w:val="00442CAB"/>
    <w:rsid w:val="00453AFC"/>
    <w:rsid w:val="00455A97"/>
    <w:rsid w:val="00456FE1"/>
    <w:rsid w:val="0045706C"/>
    <w:rsid w:val="004573A5"/>
    <w:rsid w:val="0046043D"/>
    <w:rsid w:val="0046509C"/>
    <w:rsid w:val="00470388"/>
    <w:rsid w:val="0047787B"/>
    <w:rsid w:val="00484F17"/>
    <w:rsid w:val="00493C45"/>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B16"/>
    <w:rsid w:val="005C4771"/>
    <w:rsid w:val="005C52E0"/>
    <w:rsid w:val="005C631A"/>
    <w:rsid w:val="005D1EC1"/>
    <w:rsid w:val="005D59A3"/>
    <w:rsid w:val="005D6F38"/>
    <w:rsid w:val="005E086C"/>
    <w:rsid w:val="005E1DD8"/>
    <w:rsid w:val="005E339C"/>
    <w:rsid w:val="005E4A37"/>
    <w:rsid w:val="005F31A4"/>
    <w:rsid w:val="005F7DC1"/>
    <w:rsid w:val="0060198C"/>
    <w:rsid w:val="00601B2F"/>
    <w:rsid w:val="00602C29"/>
    <w:rsid w:val="00604161"/>
    <w:rsid w:val="00605BC3"/>
    <w:rsid w:val="00610A5C"/>
    <w:rsid w:val="00614185"/>
    <w:rsid w:val="00614FB3"/>
    <w:rsid w:val="00620914"/>
    <w:rsid w:val="00622D10"/>
    <w:rsid w:val="0062549C"/>
    <w:rsid w:val="006272A1"/>
    <w:rsid w:val="00632B59"/>
    <w:rsid w:val="00633F97"/>
    <w:rsid w:val="0063425E"/>
    <w:rsid w:val="00635C6A"/>
    <w:rsid w:val="00635E82"/>
    <w:rsid w:val="0064130A"/>
    <w:rsid w:val="00644278"/>
    <w:rsid w:val="006450D5"/>
    <w:rsid w:val="00652A34"/>
    <w:rsid w:val="0065320D"/>
    <w:rsid w:val="00653F4A"/>
    <w:rsid w:val="00654C58"/>
    <w:rsid w:val="00657F20"/>
    <w:rsid w:val="00660270"/>
    <w:rsid w:val="006622EC"/>
    <w:rsid w:val="00666F5A"/>
    <w:rsid w:val="006702AD"/>
    <w:rsid w:val="00673EB3"/>
    <w:rsid w:val="00683430"/>
    <w:rsid w:val="00683C95"/>
    <w:rsid w:val="00684B36"/>
    <w:rsid w:val="0069510D"/>
    <w:rsid w:val="006961D5"/>
    <w:rsid w:val="006A52E7"/>
    <w:rsid w:val="006A6017"/>
    <w:rsid w:val="006A7C65"/>
    <w:rsid w:val="006B0BE8"/>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2D65"/>
    <w:rsid w:val="00743DA5"/>
    <w:rsid w:val="00745BCB"/>
    <w:rsid w:val="007473F4"/>
    <w:rsid w:val="0074777C"/>
    <w:rsid w:val="00752B11"/>
    <w:rsid w:val="00753EA3"/>
    <w:rsid w:val="00756424"/>
    <w:rsid w:val="00760357"/>
    <w:rsid w:val="007738B0"/>
    <w:rsid w:val="007743B3"/>
    <w:rsid w:val="00774BBD"/>
    <w:rsid w:val="007774AA"/>
    <w:rsid w:val="00782771"/>
    <w:rsid w:val="007835F0"/>
    <w:rsid w:val="007841B0"/>
    <w:rsid w:val="007A1F3A"/>
    <w:rsid w:val="007A23E9"/>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4FE4"/>
    <w:rsid w:val="00835615"/>
    <w:rsid w:val="00837CF1"/>
    <w:rsid w:val="008464FC"/>
    <w:rsid w:val="008466C1"/>
    <w:rsid w:val="0085032C"/>
    <w:rsid w:val="008503D3"/>
    <w:rsid w:val="0085042A"/>
    <w:rsid w:val="008530EB"/>
    <w:rsid w:val="00856BF1"/>
    <w:rsid w:val="0085785C"/>
    <w:rsid w:val="00860520"/>
    <w:rsid w:val="00863941"/>
    <w:rsid w:val="00871434"/>
    <w:rsid w:val="008757B7"/>
    <w:rsid w:val="00883EB8"/>
    <w:rsid w:val="008964C1"/>
    <w:rsid w:val="008A16C5"/>
    <w:rsid w:val="008B0DAC"/>
    <w:rsid w:val="008C0741"/>
    <w:rsid w:val="008C1D8F"/>
    <w:rsid w:val="008C39D0"/>
    <w:rsid w:val="008C667A"/>
    <w:rsid w:val="008C6CA0"/>
    <w:rsid w:val="008D13E9"/>
    <w:rsid w:val="008D43C4"/>
    <w:rsid w:val="008D7453"/>
    <w:rsid w:val="008E0ADF"/>
    <w:rsid w:val="008E12B8"/>
    <w:rsid w:val="008E157C"/>
    <w:rsid w:val="008E4D0D"/>
    <w:rsid w:val="008F711D"/>
    <w:rsid w:val="008F7601"/>
    <w:rsid w:val="009004B6"/>
    <w:rsid w:val="00901F5C"/>
    <w:rsid w:val="00904151"/>
    <w:rsid w:val="00906404"/>
    <w:rsid w:val="00911961"/>
    <w:rsid w:val="00914C5E"/>
    <w:rsid w:val="00923BF4"/>
    <w:rsid w:val="00931C9A"/>
    <w:rsid w:val="00936A94"/>
    <w:rsid w:val="00937A64"/>
    <w:rsid w:val="00937B51"/>
    <w:rsid w:val="0094095E"/>
    <w:rsid w:val="0094719F"/>
    <w:rsid w:val="00950FA5"/>
    <w:rsid w:val="00954932"/>
    <w:rsid w:val="00954D7C"/>
    <w:rsid w:val="009556B1"/>
    <w:rsid w:val="009560E4"/>
    <w:rsid w:val="00956EF8"/>
    <w:rsid w:val="00981A13"/>
    <w:rsid w:val="00982DAB"/>
    <w:rsid w:val="00984E21"/>
    <w:rsid w:val="00987776"/>
    <w:rsid w:val="0099130A"/>
    <w:rsid w:val="009936C6"/>
    <w:rsid w:val="0099390F"/>
    <w:rsid w:val="00993C46"/>
    <w:rsid w:val="00995325"/>
    <w:rsid w:val="009954C1"/>
    <w:rsid w:val="00995667"/>
    <w:rsid w:val="00995EE9"/>
    <w:rsid w:val="00996454"/>
    <w:rsid w:val="009B5AE2"/>
    <w:rsid w:val="009C471B"/>
    <w:rsid w:val="009D126C"/>
    <w:rsid w:val="009D1D9E"/>
    <w:rsid w:val="009D33A3"/>
    <w:rsid w:val="009D6657"/>
    <w:rsid w:val="009D6A8E"/>
    <w:rsid w:val="009E0449"/>
    <w:rsid w:val="009E3DB0"/>
    <w:rsid w:val="009E5279"/>
    <w:rsid w:val="009E6A86"/>
    <w:rsid w:val="009E782C"/>
    <w:rsid w:val="009E7EF0"/>
    <w:rsid w:val="009F1A9B"/>
    <w:rsid w:val="00A03A34"/>
    <w:rsid w:val="00A06B2B"/>
    <w:rsid w:val="00A164B4"/>
    <w:rsid w:val="00A16E5D"/>
    <w:rsid w:val="00A30007"/>
    <w:rsid w:val="00A30ACF"/>
    <w:rsid w:val="00A37014"/>
    <w:rsid w:val="00A40B8C"/>
    <w:rsid w:val="00A44570"/>
    <w:rsid w:val="00A44E15"/>
    <w:rsid w:val="00A515BE"/>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683F"/>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3F7D"/>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5223"/>
    <w:rsid w:val="00B36276"/>
    <w:rsid w:val="00B373C8"/>
    <w:rsid w:val="00B45346"/>
    <w:rsid w:val="00B46085"/>
    <w:rsid w:val="00B47814"/>
    <w:rsid w:val="00B5086D"/>
    <w:rsid w:val="00B52B7B"/>
    <w:rsid w:val="00B65A26"/>
    <w:rsid w:val="00B65E40"/>
    <w:rsid w:val="00B6727C"/>
    <w:rsid w:val="00B76599"/>
    <w:rsid w:val="00B7730D"/>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D6A54"/>
    <w:rsid w:val="00BE13B6"/>
    <w:rsid w:val="00BE35A9"/>
    <w:rsid w:val="00BF163C"/>
    <w:rsid w:val="00BF256B"/>
    <w:rsid w:val="00BF2982"/>
    <w:rsid w:val="00BF3DD4"/>
    <w:rsid w:val="00C03CA6"/>
    <w:rsid w:val="00C04183"/>
    <w:rsid w:val="00C07BA9"/>
    <w:rsid w:val="00C120B3"/>
    <w:rsid w:val="00C12706"/>
    <w:rsid w:val="00C20DFA"/>
    <w:rsid w:val="00C251CF"/>
    <w:rsid w:val="00C26594"/>
    <w:rsid w:val="00C27ECA"/>
    <w:rsid w:val="00C306D8"/>
    <w:rsid w:val="00C3106E"/>
    <w:rsid w:val="00C33476"/>
    <w:rsid w:val="00C35EB4"/>
    <w:rsid w:val="00C412FF"/>
    <w:rsid w:val="00C44995"/>
    <w:rsid w:val="00C459B3"/>
    <w:rsid w:val="00C546FB"/>
    <w:rsid w:val="00C56785"/>
    <w:rsid w:val="00C63552"/>
    <w:rsid w:val="00C67EC9"/>
    <w:rsid w:val="00C733C5"/>
    <w:rsid w:val="00C74326"/>
    <w:rsid w:val="00C80EF4"/>
    <w:rsid w:val="00C849BD"/>
    <w:rsid w:val="00C85FD0"/>
    <w:rsid w:val="00C86AFB"/>
    <w:rsid w:val="00C92B71"/>
    <w:rsid w:val="00C93FA7"/>
    <w:rsid w:val="00C973F7"/>
    <w:rsid w:val="00C9775B"/>
    <w:rsid w:val="00CA0BC0"/>
    <w:rsid w:val="00CA2199"/>
    <w:rsid w:val="00CA2A33"/>
    <w:rsid w:val="00CA6065"/>
    <w:rsid w:val="00CB0DB8"/>
    <w:rsid w:val="00CB1244"/>
    <w:rsid w:val="00CB535D"/>
    <w:rsid w:val="00CC128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3659A"/>
    <w:rsid w:val="00D41213"/>
    <w:rsid w:val="00D43F55"/>
    <w:rsid w:val="00D4446E"/>
    <w:rsid w:val="00D447A3"/>
    <w:rsid w:val="00D447D2"/>
    <w:rsid w:val="00D46D62"/>
    <w:rsid w:val="00D47008"/>
    <w:rsid w:val="00D5053C"/>
    <w:rsid w:val="00D62542"/>
    <w:rsid w:val="00D62B51"/>
    <w:rsid w:val="00D70C69"/>
    <w:rsid w:val="00D71C75"/>
    <w:rsid w:val="00D745C6"/>
    <w:rsid w:val="00D871F0"/>
    <w:rsid w:val="00D92E7A"/>
    <w:rsid w:val="00D94A54"/>
    <w:rsid w:val="00DA0E6F"/>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5F0D"/>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462D"/>
    <w:rsid w:val="00EE7494"/>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946AA"/>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A3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semiHidden/>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CharChar1">
    <w:name w:val="Char תו Char תו"/>
    <w:basedOn w:val="a2"/>
    <w:rsid w:val="003C6F7F"/>
    <w:pPr>
      <w:bidi w:val="0"/>
      <w:spacing w:after="160" w:line="240" w:lineRule="exact"/>
      <w:jc w:val="both"/>
    </w:pPr>
    <w:rPr>
      <w:rFonts w:ascii="Verdana" w:hAnsi="Verdana"/>
      <w:sz w:val="16"/>
      <w:szCs w:val="20"/>
      <w:lang w:eastAsia="en-US" w:bidi="ar-SA"/>
    </w:rPr>
  </w:style>
  <w:style w:type="character" w:customStyle="1" w:styleId="a7">
    <w:name w:val="כותרת עליונה תו"/>
    <w:link w:val="a6"/>
    <w:semiHidden/>
    <w:rsid w:val="007774AA"/>
    <w:rPr>
      <w:rFonts w:cs="FrankRuehl"/>
      <w:sz w:val="24"/>
      <w:szCs w:val="26"/>
      <w:lang w:eastAsia="he-IL"/>
    </w:rPr>
  </w:style>
  <w:style w:type="character" w:styleId="afd">
    <w:name w:val="annotation reference"/>
    <w:rsid w:val="00906404"/>
    <w:rPr>
      <w:sz w:val="16"/>
      <w:szCs w:val="16"/>
    </w:rPr>
  </w:style>
  <w:style w:type="paragraph" w:styleId="afe">
    <w:name w:val="annotation text"/>
    <w:basedOn w:val="a2"/>
    <w:link w:val="aff"/>
    <w:rsid w:val="00906404"/>
    <w:rPr>
      <w:sz w:val="20"/>
      <w:szCs w:val="20"/>
    </w:rPr>
  </w:style>
  <w:style w:type="character" w:customStyle="1" w:styleId="aff">
    <w:name w:val="טקסט הערה תו"/>
    <w:link w:val="afe"/>
    <w:rsid w:val="00906404"/>
    <w:rPr>
      <w:rFonts w:cs="FrankRuehl"/>
      <w:lang w:eastAsia="he-IL"/>
    </w:rPr>
  </w:style>
  <w:style w:type="paragraph" w:styleId="aff0">
    <w:name w:val="annotation subject"/>
    <w:basedOn w:val="afe"/>
    <w:next w:val="afe"/>
    <w:link w:val="aff1"/>
    <w:rsid w:val="00906404"/>
    <w:rPr>
      <w:b/>
      <w:bCs/>
    </w:rPr>
  </w:style>
  <w:style w:type="character" w:customStyle="1" w:styleId="aff1">
    <w:name w:val="נושא הערה תו"/>
    <w:link w:val="aff0"/>
    <w:rsid w:val="00906404"/>
    <w:rPr>
      <w:rFonts w:cs="FrankRuehl"/>
      <w:b/>
      <w:bCs/>
      <w:lang w:eastAsia="he-IL"/>
    </w:rPr>
  </w:style>
  <w:style w:type="paragraph" w:styleId="aff2">
    <w:name w:val="Revision"/>
    <w:hidden/>
    <w:uiPriority w:val="99"/>
    <w:semiHidden/>
    <w:rsid w:val="002E444B"/>
    <w:rPr>
      <w:rFonts w:cs="FrankRuehl"/>
      <w:sz w:val="24"/>
      <w:szCs w:val="26"/>
      <w:lang w:eastAsia="he-IL"/>
    </w:rPr>
  </w:style>
  <w:style w:type="paragraph" w:styleId="aff3">
    <w:name w:val="List Paragraph"/>
    <w:basedOn w:val="a2"/>
    <w:uiPriority w:val="34"/>
    <w:qFormat/>
    <w:rsid w:val="00C44995"/>
    <w:pPr>
      <w:spacing w:after="200" w:line="276" w:lineRule="auto"/>
      <w:ind w:left="720"/>
      <w:contextualSpacing/>
    </w:pPr>
    <w:rPr>
      <w:rFonts w:ascii="Calibri" w:eastAsia="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semiHidden/>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CharChar1">
    <w:name w:val="Char תו Char תו"/>
    <w:basedOn w:val="a2"/>
    <w:rsid w:val="003C6F7F"/>
    <w:pPr>
      <w:bidi w:val="0"/>
      <w:spacing w:after="160" w:line="240" w:lineRule="exact"/>
      <w:jc w:val="both"/>
    </w:pPr>
    <w:rPr>
      <w:rFonts w:ascii="Verdana" w:hAnsi="Verdana"/>
      <w:sz w:val="16"/>
      <w:szCs w:val="20"/>
      <w:lang w:eastAsia="en-US" w:bidi="ar-SA"/>
    </w:rPr>
  </w:style>
  <w:style w:type="character" w:customStyle="1" w:styleId="a7">
    <w:name w:val="כותרת עליונה תו"/>
    <w:link w:val="a6"/>
    <w:semiHidden/>
    <w:rsid w:val="007774AA"/>
    <w:rPr>
      <w:rFonts w:cs="FrankRuehl"/>
      <w:sz w:val="24"/>
      <w:szCs w:val="26"/>
      <w:lang w:eastAsia="he-IL"/>
    </w:rPr>
  </w:style>
  <w:style w:type="character" w:styleId="afd">
    <w:name w:val="annotation reference"/>
    <w:rsid w:val="00906404"/>
    <w:rPr>
      <w:sz w:val="16"/>
      <w:szCs w:val="16"/>
    </w:rPr>
  </w:style>
  <w:style w:type="paragraph" w:styleId="afe">
    <w:name w:val="annotation text"/>
    <w:basedOn w:val="a2"/>
    <w:link w:val="aff"/>
    <w:rsid w:val="00906404"/>
    <w:rPr>
      <w:sz w:val="20"/>
      <w:szCs w:val="20"/>
    </w:rPr>
  </w:style>
  <w:style w:type="character" w:customStyle="1" w:styleId="aff">
    <w:name w:val="טקסט הערה תו"/>
    <w:link w:val="afe"/>
    <w:rsid w:val="00906404"/>
    <w:rPr>
      <w:rFonts w:cs="FrankRuehl"/>
      <w:lang w:eastAsia="he-IL"/>
    </w:rPr>
  </w:style>
  <w:style w:type="paragraph" w:styleId="aff0">
    <w:name w:val="annotation subject"/>
    <w:basedOn w:val="afe"/>
    <w:next w:val="afe"/>
    <w:link w:val="aff1"/>
    <w:rsid w:val="00906404"/>
    <w:rPr>
      <w:b/>
      <w:bCs/>
    </w:rPr>
  </w:style>
  <w:style w:type="character" w:customStyle="1" w:styleId="aff1">
    <w:name w:val="נושא הערה תו"/>
    <w:link w:val="aff0"/>
    <w:rsid w:val="00906404"/>
    <w:rPr>
      <w:rFonts w:cs="FrankRuehl"/>
      <w:b/>
      <w:bCs/>
      <w:lang w:eastAsia="he-IL"/>
    </w:rPr>
  </w:style>
  <w:style w:type="paragraph" w:styleId="aff2">
    <w:name w:val="Revision"/>
    <w:hidden/>
    <w:uiPriority w:val="99"/>
    <w:semiHidden/>
    <w:rsid w:val="002E444B"/>
    <w:rPr>
      <w:rFonts w:cs="FrankRuehl"/>
      <w:sz w:val="24"/>
      <w:szCs w:val="26"/>
      <w:lang w:eastAsia="he-IL"/>
    </w:rPr>
  </w:style>
  <w:style w:type="paragraph" w:styleId="aff3">
    <w:name w:val="List Paragraph"/>
    <w:basedOn w:val="a2"/>
    <w:uiPriority w:val="34"/>
    <w:qFormat/>
    <w:rsid w:val="00C44995"/>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03008391">
      <w:bodyDiv w:val="1"/>
      <w:marLeft w:val="0"/>
      <w:marRight w:val="0"/>
      <w:marTop w:val="0"/>
      <w:marBottom w:val="0"/>
      <w:divBdr>
        <w:top w:val="none" w:sz="0" w:space="0" w:color="auto"/>
        <w:left w:val="none" w:sz="0" w:space="0" w:color="auto"/>
        <w:bottom w:val="none" w:sz="0" w:space="0" w:color="auto"/>
        <w:right w:val="none" w:sz="0" w:space="0" w:color="auto"/>
      </w:divBdr>
      <w:divsChild>
        <w:div w:id="1070691440">
          <w:marLeft w:val="0"/>
          <w:marRight w:val="0"/>
          <w:marTop w:val="0"/>
          <w:marBottom w:val="0"/>
          <w:divBdr>
            <w:top w:val="none" w:sz="0" w:space="0" w:color="auto"/>
            <w:left w:val="none" w:sz="0" w:space="0" w:color="auto"/>
            <w:bottom w:val="none" w:sz="0" w:space="0" w:color="auto"/>
            <w:right w:val="none" w:sz="0" w:space="0" w:color="auto"/>
          </w:divBdr>
          <w:divsChild>
            <w:div w:id="91805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102097864">
      <w:bodyDiv w:val="1"/>
      <w:marLeft w:val="0"/>
      <w:marRight w:val="0"/>
      <w:marTop w:val="0"/>
      <w:marBottom w:val="0"/>
      <w:divBdr>
        <w:top w:val="none" w:sz="0" w:space="0" w:color="auto"/>
        <w:left w:val="none" w:sz="0" w:space="0" w:color="auto"/>
        <w:bottom w:val="none" w:sz="0" w:space="0" w:color="auto"/>
        <w:right w:val="none" w:sz="0" w:space="0" w:color="auto"/>
      </w:divBdr>
      <w:divsChild>
        <w:div w:id="308050114">
          <w:marLeft w:val="0"/>
          <w:marRight w:val="0"/>
          <w:marTop w:val="0"/>
          <w:marBottom w:val="0"/>
          <w:divBdr>
            <w:top w:val="none" w:sz="0" w:space="0" w:color="auto"/>
            <w:left w:val="none" w:sz="0" w:space="0" w:color="auto"/>
            <w:bottom w:val="none" w:sz="0" w:space="0" w:color="auto"/>
            <w:right w:val="none" w:sz="0" w:space="0" w:color="auto"/>
          </w:divBdr>
          <w:divsChild>
            <w:div w:id="1487088531">
              <w:marLeft w:val="0"/>
              <w:marRight w:val="0"/>
              <w:marTop w:val="0"/>
              <w:marBottom w:val="0"/>
              <w:divBdr>
                <w:top w:val="none" w:sz="0" w:space="0" w:color="auto"/>
                <w:left w:val="none" w:sz="0" w:space="0" w:color="auto"/>
                <w:bottom w:val="none" w:sz="0" w:space="0" w:color="auto"/>
                <w:right w:val="none" w:sz="0" w:space="0" w:color="auto"/>
              </w:divBdr>
              <w:divsChild>
                <w:div w:id="2030250820">
                  <w:marLeft w:val="0"/>
                  <w:marRight w:val="0"/>
                  <w:marTop w:val="0"/>
                  <w:marBottom w:val="0"/>
                  <w:divBdr>
                    <w:top w:val="none" w:sz="0" w:space="0" w:color="auto"/>
                    <w:left w:val="none" w:sz="0" w:space="0" w:color="auto"/>
                    <w:bottom w:val="none" w:sz="0" w:space="0" w:color="auto"/>
                    <w:right w:val="none" w:sz="0" w:space="0" w:color="auto"/>
                  </w:divBdr>
                  <w:divsChild>
                    <w:div w:id="1605842694">
                      <w:marLeft w:val="0"/>
                      <w:marRight w:val="0"/>
                      <w:marTop w:val="0"/>
                      <w:marBottom w:val="225"/>
                      <w:divBdr>
                        <w:top w:val="none" w:sz="0" w:space="0" w:color="auto"/>
                        <w:left w:val="none" w:sz="0" w:space="0" w:color="auto"/>
                        <w:bottom w:val="none" w:sz="0" w:space="0" w:color="auto"/>
                        <w:right w:val="none" w:sz="0" w:space="0" w:color="auto"/>
                      </w:divBdr>
                      <w:divsChild>
                        <w:div w:id="196603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99B92-39F2-4E8F-8250-784331380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Pages>
  <Words>1196</Words>
  <Characters>5785</Characters>
  <Application>Microsoft Office Word</Application>
  <DocSecurity>0</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MOE</Company>
  <LinksUpToDate>false</LinksUpToDate>
  <CharactersWithSpaces>6968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יואב רטנר   Yoav Ratner</cp:lastModifiedBy>
  <cp:revision>3</cp:revision>
  <cp:lastPrinted>2013-10-27T07:04:00Z</cp:lastPrinted>
  <dcterms:created xsi:type="dcterms:W3CDTF">2017-07-13T07:02:00Z</dcterms:created>
  <dcterms:modified xsi:type="dcterms:W3CDTF">2017-07-13T08:29:00Z</dcterms:modified>
</cp:coreProperties>
</file>